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TSG-RAN4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 Meeting #115</w:t>
      </w:r>
      <w:r>
        <w:rPr>
          <w:b/>
          <w:i/>
          <w:sz w:val="28"/>
        </w:rPr>
        <w:tab/>
      </w:r>
      <w:r>
        <w:rPr>
          <w:rFonts w:ascii="Arial" w:hAnsi="Arial"/>
          <w:b/>
          <w:sz w:val="24"/>
        </w:rPr>
        <w:t>R4-2508716</w:t>
      </w:r>
      <w:bookmarkStart w:id="123" w:name="_GoBack"/>
      <w:bookmarkEnd w:id="123"/>
    </w:p>
    <w:p w14:paraId="7CB45193">
      <w:pPr>
        <w:pStyle w:val="84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MT,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19th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23rd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May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4"/>
              <w:spacing w:after="0"/>
            </w:pPr>
            <w:r>
              <w:rPr>
                <w:b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4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4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4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4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Draft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CR to TS38.104 on</w:t>
            </w:r>
            <w:r>
              <w:rPr>
                <w:rFonts w:hint="eastAsia"/>
                <w:lang w:val="en-US" w:eastAsia="zh-CN"/>
              </w:rPr>
              <w:t xml:space="preserve"> In-channel leakage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4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4"/>
              <w:spacing w:after="0"/>
              <w:ind w:left="100"/>
            </w:pPr>
            <w: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2025-05-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4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4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Introduction of </w:t>
            </w:r>
            <w:r>
              <w:rPr>
                <w:rFonts w:hint="eastAsia"/>
                <w:lang w:val="en-US" w:eastAsia="zh-CN"/>
              </w:rPr>
              <w:t>the in-channel adjacent sub-band leakage for SBFD BS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Introduction of </w:t>
            </w:r>
            <w:r>
              <w:rPr>
                <w:rFonts w:hint="eastAsia"/>
                <w:lang w:val="en-US" w:eastAsia="zh-CN"/>
              </w:rPr>
              <w:t>the in-channel adjacent sub-band leakage requirement for SBFD BS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6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In-channel adjacent sub-band leakage requirement requirement for </w:t>
            </w:r>
            <w:r>
              <w:t xml:space="preserve">SBFD-capable BS </w:t>
            </w:r>
            <w:r>
              <w:rPr>
                <w:rFonts w:hint="eastAsia"/>
                <w:lang w:val="en-US" w:eastAsia="zh-CN"/>
              </w:rPr>
              <w:t>is not well defined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New clause 12.2.9 and 12.5.10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4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4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4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4"/>
              <w:spacing w:after="0"/>
              <w:ind w:left="100"/>
            </w:pPr>
          </w:p>
        </w:tc>
      </w:tr>
    </w:tbl>
    <w:p w14:paraId="17759814">
      <w:pPr>
        <w:pStyle w:val="84"/>
        <w:spacing w:after="0"/>
        <w:rPr>
          <w:sz w:val="8"/>
          <w:szCs w:val="8"/>
        </w:rPr>
      </w:pPr>
    </w:p>
    <w:p w14:paraId="1AED4B7B"/>
    <w:p w14:paraId="4E38EB16">
      <w:pPr>
        <w:pStyle w:val="4"/>
        <w:jc w:val="center"/>
        <w:rPr>
          <w:ins w:id="0" w:author="ZTE, Fei Xue" w:date="2025-05-22T19:54:03Z"/>
          <w:b/>
          <w:i/>
          <w:color w:val="FF0000"/>
          <w:lang w:val="en-US" w:eastAsia="zh-CN"/>
        </w:rPr>
      </w:pPr>
      <w:r>
        <w:rPr>
          <w:b/>
          <w:i/>
          <w:color w:val="FF0000"/>
          <w:lang w:val="en-US" w:eastAsia="zh-CN"/>
        </w:rPr>
        <w:t>&lt;Start of change 1&gt;</w:t>
      </w:r>
      <w:bookmarkStart w:id="1" w:name="_Toc123054629"/>
      <w:bookmarkStart w:id="2" w:name="_Toc37267737"/>
      <w:bookmarkStart w:id="3" w:name="_Toc61179532"/>
      <w:bookmarkStart w:id="4" w:name="_Toc44712340"/>
      <w:bookmarkStart w:id="5" w:name="_Toc115186408"/>
      <w:bookmarkStart w:id="6" w:name="_Toc107419508"/>
      <w:bookmarkStart w:id="7" w:name="_Toc114255728"/>
      <w:bookmarkStart w:id="8" w:name="_Toc123052160"/>
      <w:bookmarkStart w:id="9" w:name="_Toc131596068"/>
      <w:bookmarkStart w:id="10" w:name="_Toc107475135"/>
      <w:bookmarkStart w:id="11" w:name="_Toc124157306"/>
      <w:bookmarkStart w:id="12" w:name="_Toc90422837"/>
      <w:bookmarkStart w:id="13" w:name="_Toc61179062"/>
      <w:bookmarkStart w:id="14" w:name="_Toc67916828"/>
      <w:bookmarkStart w:id="15" w:name="_Toc53178373"/>
      <w:bookmarkStart w:id="16" w:name="_Toc82621990"/>
      <w:bookmarkStart w:id="17" w:name="_Toc74663449"/>
      <w:bookmarkStart w:id="18" w:name="_Toc194092607"/>
      <w:bookmarkStart w:id="19" w:name="_Toc187245754"/>
      <w:bookmarkStart w:id="20" w:name="_Toc53178824"/>
      <w:bookmarkStart w:id="21" w:name="_Toc123049238"/>
      <w:bookmarkStart w:id="22" w:name="_Toc138837822"/>
      <w:bookmarkStart w:id="23" w:name="_Toc176876249"/>
      <w:bookmarkStart w:id="24" w:name="_Toc156567643"/>
      <w:bookmarkStart w:id="25" w:name="_Toc106783033"/>
      <w:bookmarkStart w:id="26" w:name="_Toc107311924"/>
      <w:bookmarkStart w:id="27" w:name="_Toc131766600"/>
      <w:bookmarkStart w:id="28" w:name="_Toc37260349"/>
      <w:bookmarkStart w:id="29" w:name="_Toc21127666"/>
      <w:bookmarkStart w:id="30" w:name="_Toc124266710"/>
      <w:bookmarkStart w:id="31" w:name="_Toc123717730"/>
      <w:bookmarkStart w:id="32" w:name="_Toc29811875"/>
      <w:bookmarkStart w:id="33" w:name="_Toc36817427"/>
      <w:bookmarkStart w:id="34" w:name="_Toc45893653"/>
      <w:bookmarkStart w:id="35" w:name="_Toc131741066"/>
    </w:p>
    <w:p w14:paraId="3D603729">
      <w:pPr>
        <w:pStyle w:val="4"/>
        <w:rPr>
          <w:ins w:id="1" w:author="ZTE, Fei Xue" w:date="2025-05-22T19:53:55Z"/>
        </w:rPr>
      </w:pPr>
      <w:ins w:id="2" w:author="ZTE, Fei Xue" w:date="2025-05-22T19:53:55Z">
        <w:r>
          <w:rPr>
            <w:rFonts w:hint="eastAsia"/>
            <w:lang w:val="en-US" w:eastAsia="zh-CN"/>
          </w:rPr>
          <w:t>12</w:t>
        </w:r>
      </w:ins>
      <w:ins w:id="3" w:author="ZTE, Fei Xue" w:date="2025-05-22T19:53:55Z">
        <w:r>
          <w:rPr/>
          <w:t>.</w:t>
        </w:r>
      </w:ins>
      <w:ins w:id="4" w:author="ZTE, Fei Xue" w:date="2025-05-22T19:53:55Z">
        <w:r>
          <w:rPr>
            <w:rFonts w:hint="eastAsia"/>
            <w:lang w:val="en-US" w:eastAsia="zh-CN"/>
          </w:rPr>
          <w:t>2</w:t>
        </w:r>
      </w:ins>
      <w:ins w:id="5" w:author="ZTE, Fei Xue" w:date="2025-05-22T19:53:55Z">
        <w:r>
          <w:rPr/>
          <w:t>.</w:t>
        </w:r>
      </w:ins>
      <w:ins w:id="6" w:author="ZTE, Fei Xue" w:date="2025-05-22T19:53:55Z">
        <w:r>
          <w:rPr>
            <w:rFonts w:hint="eastAsia"/>
            <w:lang w:val="en-US" w:eastAsia="zh-CN"/>
          </w:rPr>
          <w:t>9</w:t>
        </w:r>
      </w:ins>
      <w:ins w:id="7" w:author="ZTE, Fei Xue" w:date="2025-05-22T19:53:55Z">
        <w:r>
          <w:rPr/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  <w:ins w:id="8" w:author="ZTE, Fei Xue" w:date="2025-05-22T19:53:55Z">
        <w:r>
          <w:rPr>
            <w:rFonts w:hint="default"/>
          </w:rPr>
          <w:t>In-channel adjacent subband leakage for SBFD</w:t>
        </w:r>
      </w:ins>
    </w:p>
    <w:p w14:paraId="500002D8">
      <w:pPr>
        <w:pStyle w:val="5"/>
        <w:tabs>
          <w:tab w:val="left" w:pos="2000"/>
        </w:tabs>
        <w:ind w:left="0" w:leftChars="0" w:firstLine="0" w:firstLineChars="0"/>
        <w:rPr>
          <w:ins w:id="9" w:author="ZTE, Fei Xue" w:date="2025-05-22T19:53:55Z"/>
        </w:rPr>
      </w:pPr>
      <w:ins w:id="10" w:author="ZTE, Fei Xue" w:date="2025-05-22T19:53:55Z">
        <w:bookmarkStart w:id="36" w:name="_Toc53178374"/>
        <w:bookmarkStart w:id="37" w:name="_Toc107419509"/>
        <w:bookmarkStart w:id="38" w:name="_Toc44712341"/>
        <w:bookmarkStart w:id="39" w:name="_Toc36817428"/>
        <w:bookmarkStart w:id="40" w:name="_Toc82621991"/>
        <w:bookmarkStart w:id="41" w:name="_Toc131766601"/>
        <w:bookmarkStart w:id="42" w:name="_Toc29811876"/>
        <w:bookmarkStart w:id="43" w:name="_Toc131741067"/>
        <w:bookmarkStart w:id="44" w:name="_Toc67916829"/>
        <w:bookmarkStart w:id="45" w:name="_Toc176876250"/>
        <w:bookmarkStart w:id="46" w:name="_Toc61179533"/>
        <w:bookmarkStart w:id="47" w:name="_Toc74663450"/>
        <w:bookmarkStart w:id="48" w:name="_Toc124266711"/>
        <w:bookmarkStart w:id="49" w:name="_Toc156567644"/>
        <w:bookmarkStart w:id="50" w:name="_Toc138837823"/>
        <w:bookmarkStart w:id="51" w:name="_Toc187245755"/>
        <w:bookmarkStart w:id="52" w:name="_Toc107475136"/>
        <w:bookmarkStart w:id="53" w:name="_Toc123052161"/>
        <w:bookmarkStart w:id="54" w:name="_Toc90422838"/>
        <w:bookmarkStart w:id="55" w:name="_Toc107311925"/>
        <w:bookmarkStart w:id="56" w:name="_Toc21127667"/>
        <w:bookmarkStart w:id="57" w:name="_Toc124157307"/>
        <w:bookmarkStart w:id="58" w:name="_Toc131596069"/>
        <w:bookmarkStart w:id="59" w:name="_Toc123717731"/>
        <w:bookmarkStart w:id="60" w:name="_Toc37267738"/>
        <w:bookmarkStart w:id="61" w:name="_Toc37260350"/>
        <w:bookmarkStart w:id="62" w:name="_Toc194092608"/>
        <w:bookmarkStart w:id="63" w:name="_Toc61179063"/>
        <w:bookmarkStart w:id="64" w:name="_Toc115186409"/>
        <w:bookmarkStart w:id="65" w:name="_Toc114255729"/>
        <w:bookmarkStart w:id="66" w:name="_Toc123049239"/>
        <w:bookmarkStart w:id="67" w:name="_Toc53178825"/>
        <w:bookmarkStart w:id="68" w:name="_Toc45893654"/>
        <w:bookmarkStart w:id="69" w:name="_Toc106783034"/>
        <w:bookmarkStart w:id="70" w:name="_Toc123054630"/>
        <w:r>
          <w:rPr>
            <w:rFonts w:hint="eastAsia"/>
            <w:lang w:val="en-US" w:eastAsia="zh-CN"/>
          </w:rPr>
          <w:t>12</w:t>
        </w:r>
      </w:ins>
      <w:ins w:id="11" w:author="ZTE, Fei Xue" w:date="2025-05-22T19:53:55Z">
        <w:r>
          <w:rPr/>
          <w:t>.</w:t>
        </w:r>
      </w:ins>
      <w:ins w:id="12" w:author="ZTE, Fei Xue" w:date="2025-05-22T19:53:55Z">
        <w:r>
          <w:rPr>
            <w:rFonts w:hint="eastAsia"/>
            <w:lang w:val="en-US" w:eastAsia="zh-CN"/>
          </w:rPr>
          <w:t>2</w:t>
        </w:r>
      </w:ins>
      <w:ins w:id="13" w:author="ZTE, Fei Xue" w:date="2025-05-22T19:53:55Z">
        <w:r>
          <w:rPr/>
          <w:t>.</w:t>
        </w:r>
      </w:ins>
      <w:ins w:id="14" w:author="ZTE, Fei Xue" w:date="2025-05-22T19:53:55Z">
        <w:r>
          <w:rPr>
            <w:rFonts w:hint="eastAsia"/>
            <w:lang w:val="en-US" w:eastAsia="zh-CN"/>
          </w:rPr>
          <w:t>9</w:t>
        </w:r>
      </w:ins>
      <w:ins w:id="15" w:author="ZTE, Fei Xue" w:date="2025-05-22T19:53:55Z">
        <w:r>
          <w:rPr/>
          <w:t>.1</w:t>
        </w:r>
      </w:ins>
      <w:ins w:id="16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17" w:author="ZTE, Fei Xue" w:date="2025-05-22T19:53:55Z">
        <w:r>
          <w:rPr/>
          <w:t>General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E63D84B">
      <w:pPr>
        <w:rPr>
          <w:ins w:id="18" w:author="ZTE, Fei Xue" w:date="2025-05-22T19:53:55Z"/>
          <w:rFonts w:hint="default" w:eastAsia="宋体"/>
          <w:lang w:val="en-US" w:eastAsia="zh-CN"/>
        </w:rPr>
      </w:pPr>
      <w:ins w:id="19" w:author="ZTE, Fei Xue" w:date="2025-05-22T19:53:55Z">
        <w:r>
          <w:rPr>
            <w:rFonts w:hint="default"/>
          </w:rPr>
          <w:t>In-channel adjacent subband leakage</w:t>
        </w:r>
      </w:ins>
      <w:ins w:id="20" w:author="ZTE, Fei Xue" w:date="2025-05-22T19:53:55Z">
        <w:r>
          <w:rPr/>
          <w:t xml:space="preserve"> (</w:t>
        </w:r>
      </w:ins>
      <w:ins w:id="21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22" w:author="ZTE, Fei Xue" w:date="2025-05-22T19:53:55Z">
        <w:r>
          <w:rPr/>
          <w:t xml:space="preserve">) is the filtered mean power centred on </w:t>
        </w:r>
      </w:ins>
      <w:ins w:id="23" w:author="ZTE, Fei Xue" w:date="2025-05-22T19:53:55Z">
        <w:bookmarkStart w:id="71" w:name="_Hlk508123095"/>
        <w:r>
          <w:rPr>
            <w:rFonts w:hint="eastAsia"/>
            <w:lang w:val="en-US" w:eastAsia="zh-CN"/>
          </w:rPr>
          <w:t>the declared frequency region of UL sub-band configuration within one</w:t>
        </w:r>
      </w:ins>
      <w:ins w:id="24" w:author="ZTE, Fei Xue" w:date="2025-05-22T19:53:55Z">
        <w:r>
          <w:rPr>
            <w:snapToGrid w:val="0"/>
          </w:rPr>
          <w:t xml:space="preserve"> </w:t>
        </w:r>
      </w:ins>
      <w:ins w:id="25" w:author="ZTE, Fei Xue" w:date="2025-05-22T19:53:55Z">
        <w:r>
          <w:rPr>
            <w:snapToGrid w:val="0"/>
            <w:lang w:eastAsia="zh-CN"/>
          </w:rPr>
          <w:t>NR</w:t>
        </w:r>
      </w:ins>
      <w:ins w:id="26" w:author="ZTE, Fei Xue" w:date="2025-05-22T19:53:55Z">
        <w:r>
          <w:rPr>
            <w:snapToGrid w:val="0"/>
          </w:rPr>
          <w:t xml:space="preserve"> carrier</w:t>
        </w:r>
      </w:ins>
      <w:ins w:id="27" w:author="ZTE, Fei Xue" w:date="2025-05-22T19:53:55Z">
        <w:r>
          <w:rPr>
            <w:rFonts w:hint="eastAsia"/>
            <w:snapToGrid w:val="0"/>
            <w:lang w:val="en-US" w:eastAsia="zh-CN"/>
          </w:rPr>
          <w:t>.</w:t>
        </w:r>
      </w:ins>
      <w:ins w:id="28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</w:p>
    <w:bookmarkEnd w:id="71"/>
    <w:p w14:paraId="02297F35">
      <w:pPr>
        <w:rPr>
          <w:ins w:id="29" w:author="ZTE, Fei Xue" w:date="2025-05-22T19:53:55Z"/>
        </w:rPr>
      </w:pPr>
      <w:ins w:id="30" w:author="ZTE, Fei Xue" w:date="2025-05-22T19:53:55Z">
        <w:r>
          <w:rPr/>
          <w:t xml:space="preserve">The requirement shall apply during the </w:t>
        </w:r>
      </w:ins>
      <w:ins w:id="31" w:author="ZTE, Fei Xue" w:date="2025-05-22T19:53:55Z">
        <w:r>
          <w:rPr>
            <w:i/>
          </w:rPr>
          <w:t>transmitter ON period</w:t>
        </w:r>
      </w:ins>
      <w:ins w:id="32" w:author="ZTE, Fei Xue" w:date="2025-05-22T19:53:55Z">
        <w:r>
          <w:rPr/>
          <w:t>.</w:t>
        </w:r>
      </w:ins>
    </w:p>
    <w:p w14:paraId="521CCB61">
      <w:pPr>
        <w:pStyle w:val="5"/>
        <w:tabs>
          <w:tab w:val="left" w:pos="2000"/>
        </w:tabs>
        <w:ind w:left="0" w:leftChars="0" w:firstLine="0" w:firstLineChars="0"/>
        <w:rPr>
          <w:ins w:id="33" w:author="ZTE, Fei Xue" w:date="2025-05-22T19:53:55Z"/>
        </w:rPr>
      </w:pPr>
      <w:ins w:id="34" w:author="ZTE, Fei Xue" w:date="2025-05-22T19:53:55Z">
        <w:bookmarkStart w:id="72" w:name="_Toc114255512"/>
        <w:bookmarkStart w:id="73" w:name="_Toc123054394"/>
        <w:bookmarkStart w:id="74" w:name="_Toc123049006"/>
        <w:bookmarkStart w:id="75" w:name="_Toc123717495"/>
        <w:bookmarkStart w:id="76" w:name="_Toc124157071"/>
        <w:bookmarkStart w:id="77" w:name="_Toc131740831"/>
        <w:bookmarkStart w:id="78" w:name="_Toc123051925"/>
        <w:bookmarkStart w:id="79" w:name="_Toc156567408"/>
        <w:bookmarkStart w:id="80" w:name="_Toc187245519"/>
        <w:bookmarkStart w:id="81" w:name="_Toc131766365"/>
        <w:bookmarkStart w:id="82" w:name="_Toc194092372"/>
        <w:bookmarkStart w:id="83" w:name="_Toc115186192"/>
        <w:bookmarkStart w:id="84" w:name="_Toc138837587"/>
        <w:bookmarkStart w:id="85" w:name="_Toc124266475"/>
        <w:bookmarkStart w:id="86" w:name="_Toc176876014"/>
        <w:bookmarkStart w:id="87" w:name="_Toc131595833"/>
        <w:r>
          <w:rPr>
            <w:rFonts w:hint="eastAsia"/>
            <w:lang w:val="en-US" w:eastAsia="zh-CN"/>
          </w:rPr>
          <w:t>12</w:t>
        </w:r>
      </w:ins>
      <w:ins w:id="35" w:author="ZTE, Fei Xue" w:date="2025-05-22T19:53:55Z">
        <w:r>
          <w:rPr/>
          <w:t>.</w:t>
        </w:r>
      </w:ins>
      <w:ins w:id="36" w:author="ZTE, Fei Xue" w:date="2025-05-22T19:53:55Z">
        <w:r>
          <w:rPr>
            <w:rFonts w:hint="eastAsia"/>
            <w:lang w:val="en-US" w:eastAsia="zh-CN"/>
          </w:rPr>
          <w:t>2</w:t>
        </w:r>
      </w:ins>
      <w:ins w:id="37" w:author="ZTE, Fei Xue" w:date="2025-05-22T19:53:55Z">
        <w:r>
          <w:rPr/>
          <w:t>.</w:t>
        </w:r>
      </w:ins>
      <w:ins w:id="38" w:author="ZTE, Fei Xue" w:date="2025-05-22T19:53:55Z">
        <w:r>
          <w:rPr>
            <w:rFonts w:hint="eastAsia"/>
            <w:lang w:val="en-US" w:eastAsia="zh-CN"/>
          </w:rPr>
          <w:t>9</w:t>
        </w:r>
      </w:ins>
      <w:ins w:id="39" w:author="ZTE, Fei Xue" w:date="2025-05-22T19:53:55Z">
        <w:r>
          <w:rPr/>
          <w:t>.2</w:t>
        </w:r>
      </w:ins>
      <w:ins w:id="40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41" w:author="ZTE, Fei Xue" w:date="2025-05-22T19:53:55Z">
        <w:r>
          <w:rPr>
            <w:lang w:val="en-US" w:eastAsia="zh-CN"/>
          </w:rPr>
          <w:t xml:space="preserve">Limits and </w:t>
        </w:r>
      </w:ins>
      <w:ins w:id="42" w:author="ZTE, Fei Xue" w:date="2025-05-22T19:53:55Z">
        <w:r>
          <w:rPr>
            <w:i/>
          </w:rPr>
          <w:t>Basic limits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</w:ins>
    </w:p>
    <w:p w14:paraId="5A52BB90">
      <w:pPr>
        <w:rPr>
          <w:ins w:id="43" w:author="ZTE, Fei Xue" w:date="2025-05-22T19:53:55Z"/>
          <w:rFonts w:hint="default" w:eastAsia="宋体"/>
          <w:lang w:val="en-US" w:eastAsia="zh-CN"/>
        </w:rPr>
      </w:pPr>
      <w:ins w:id="44" w:author="ZTE, Fei Xue" w:date="2025-05-22T19:53:55Z">
        <w:r>
          <w:rPr>
            <w:rFonts w:cs="v5.0.0"/>
          </w:rPr>
          <w:t xml:space="preserve">For </w:t>
        </w:r>
      </w:ins>
      <w:ins w:id="45" w:author="ZTE, Fei Xue" w:date="2025-05-22T19:53:55Z">
        <w:r>
          <w:rPr>
            <w:rFonts w:hint="eastAsia" w:cs="v5.0.0"/>
            <w:lang w:val="en-US" w:eastAsia="zh-CN"/>
          </w:rPr>
          <w:t xml:space="preserve">SBFD </w:t>
        </w:r>
      </w:ins>
      <w:ins w:id="46" w:author="ZTE, Fei Xue" w:date="2025-05-22T19:53:55Z">
        <w:r>
          <w:rPr>
            <w:rFonts w:cs="v5.0.0"/>
          </w:rPr>
          <w:t>operation in</w:t>
        </w:r>
      </w:ins>
      <w:ins w:id="47" w:author="ZTE, Fei Xue" w:date="2025-05-22T19:53:55Z">
        <w:r>
          <w:rPr>
            <w:rFonts w:hint="eastAsia" w:cs="v5.0.0"/>
            <w:lang w:val="en-US" w:eastAsia="zh-CN"/>
          </w:rPr>
          <w:t xml:space="preserve"> the</w:t>
        </w:r>
      </w:ins>
      <w:ins w:id="48" w:author="ZTE, Fei Xue" w:date="2025-05-22T19:53:55Z">
        <w:r>
          <w:rPr>
            <w:rFonts w:cs="v5.0.0"/>
          </w:rPr>
          <w:t xml:space="preserve"> </w:t>
        </w:r>
      </w:ins>
      <w:ins w:id="49" w:author="ZTE, Fei Xue" w:date="2025-05-22T19:53:55Z">
        <w:r>
          <w:rPr>
            <w:rFonts w:eastAsia="宋体" w:cs="v5.0.0"/>
            <w:lang w:eastAsia="zh-CN"/>
          </w:rPr>
          <w:t xml:space="preserve">unpaired </w:t>
        </w:r>
      </w:ins>
      <w:ins w:id="50" w:author="ZTE, Fei Xue" w:date="2025-05-22T19:53:55Z">
        <w:r>
          <w:rPr>
            <w:rFonts w:cs="v5.0.0"/>
          </w:rPr>
          <w:t>spectrum,</w:t>
        </w:r>
      </w:ins>
      <w:ins w:id="51" w:author="ZTE, Fei Xue" w:date="2025-05-22T19:53:55Z">
        <w:r>
          <w:rPr>
            <w:rFonts w:hint="eastAsia" w:cs="v5.0.0"/>
            <w:lang w:val="en-US" w:eastAsia="zh-CN"/>
          </w:rPr>
          <w:t xml:space="preserve"> </w:t>
        </w:r>
      </w:ins>
      <w:ins w:id="52" w:author="ZTE, Fei Xue" w:date="2025-05-22T19:53:55Z">
        <w:r>
          <w:rPr>
            <w:rFonts w:cs="v5.0.0"/>
          </w:rPr>
          <w:t xml:space="preserve">the </w:t>
        </w:r>
      </w:ins>
      <w:ins w:id="53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54" w:author="ZTE, Fei Xue" w:date="2025-05-22T19:53:55Z">
        <w:r>
          <w:rPr>
            <w:rFonts w:cs="v5.0.0"/>
          </w:rPr>
          <w:t xml:space="preserve"> shall be </w:t>
        </w:r>
      </w:ins>
      <w:ins w:id="55" w:author="ZTE, Fei Xue" w:date="2025-05-22T19:53:55Z">
        <w:r>
          <w:rPr/>
          <w:t>less than or equal to</w:t>
        </w:r>
      </w:ins>
      <w:ins w:id="56" w:author="ZTE, Fei Xue" w:date="2025-05-22T19:53:55Z">
        <w:r>
          <w:rPr>
            <w:rFonts w:cs="v5.0.0"/>
          </w:rPr>
          <w:t xml:space="preserve"> the value specified in table </w:t>
        </w:r>
      </w:ins>
      <w:ins w:id="57" w:author="ZTE, Fei Xue" w:date="2025-05-22T19:53:55Z">
        <w:r>
          <w:rPr>
            <w:rFonts w:hint="eastAsia" w:cs="v5.0.0"/>
            <w:lang w:val="en-US" w:eastAsia="zh-CN"/>
          </w:rPr>
          <w:t>1</w:t>
        </w:r>
      </w:ins>
      <w:ins w:id="58" w:author="ZTE, Fei Xue" w:date="2025-05-22T19:53:55Z">
        <w:r>
          <w:rPr>
            <w:rFonts w:hint="eastAsia"/>
            <w:lang w:val="en-US" w:eastAsia="zh-CN"/>
          </w:rPr>
          <w:t>2</w:t>
        </w:r>
      </w:ins>
      <w:ins w:id="59" w:author="ZTE, Fei Xue" w:date="2025-05-22T19:53:55Z">
        <w:r>
          <w:rPr/>
          <w:t>.</w:t>
        </w:r>
      </w:ins>
      <w:ins w:id="60" w:author="ZTE, Fei Xue" w:date="2025-05-22T19:53:55Z">
        <w:r>
          <w:rPr>
            <w:rFonts w:hint="eastAsia"/>
            <w:lang w:val="en-US" w:eastAsia="zh-CN"/>
          </w:rPr>
          <w:t>2</w:t>
        </w:r>
      </w:ins>
      <w:ins w:id="61" w:author="ZTE, Fei Xue" w:date="2025-05-22T19:53:55Z">
        <w:r>
          <w:rPr/>
          <w:t>.</w:t>
        </w:r>
      </w:ins>
      <w:ins w:id="62" w:author="ZTE, Fei Xue" w:date="2025-05-22T19:53:55Z">
        <w:r>
          <w:rPr>
            <w:rFonts w:hint="eastAsia"/>
            <w:lang w:val="en-US" w:eastAsia="zh-CN"/>
          </w:rPr>
          <w:t>9</w:t>
        </w:r>
      </w:ins>
      <w:ins w:id="63" w:author="ZTE, Fei Xue" w:date="2025-05-22T19:53:55Z">
        <w:r>
          <w:rPr/>
          <w:t>.2-</w:t>
        </w:r>
      </w:ins>
      <w:ins w:id="64" w:author="ZTE, Fei Xue" w:date="2025-05-22T19:53:55Z">
        <w:r>
          <w:rPr>
            <w:rFonts w:hint="eastAsia"/>
            <w:lang w:val="en-US" w:eastAsia="zh-CN"/>
          </w:rPr>
          <w:t>1.</w:t>
        </w:r>
      </w:ins>
    </w:p>
    <w:p w14:paraId="02FAE511">
      <w:pPr>
        <w:pStyle w:val="58"/>
        <w:rPr>
          <w:ins w:id="65" w:author="ZTE, Fei Xue" w:date="2025-05-22T19:53:55Z"/>
          <w:rFonts w:eastAsia="宋体"/>
          <w:lang w:eastAsia="zh-CN"/>
        </w:rPr>
      </w:pPr>
      <w:ins w:id="66" w:author="ZTE, Fei Xue" w:date="2025-05-22T19:53:55Z">
        <w:r>
          <w:rPr/>
          <w:t xml:space="preserve">Table </w:t>
        </w:r>
      </w:ins>
      <w:ins w:id="67" w:author="ZTE, Fei Xue" w:date="2025-05-22T19:53:55Z">
        <w:r>
          <w:rPr>
            <w:rFonts w:hint="eastAsia"/>
            <w:lang w:val="en-US" w:eastAsia="zh-CN"/>
          </w:rPr>
          <w:t>12</w:t>
        </w:r>
      </w:ins>
      <w:ins w:id="68" w:author="ZTE, Fei Xue" w:date="2025-05-22T19:53:55Z">
        <w:r>
          <w:rPr/>
          <w:t>.</w:t>
        </w:r>
      </w:ins>
      <w:ins w:id="69" w:author="ZTE, Fei Xue" w:date="2025-05-22T19:53:55Z">
        <w:r>
          <w:rPr>
            <w:rFonts w:hint="eastAsia"/>
            <w:lang w:val="en-US" w:eastAsia="zh-CN"/>
          </w:rPr>
          <w:t>2</w:t>
        </w:r>
      </w:ins>
      <w:ins w:id="70" w:author="ZTE, Fei Xue" w:date="2025-05-22T19:53:55Z">
        <w:r>
          <w:rPr/>
          <w:t>.</w:t>
        </w:r>
      </w:ins>
      <w:ins w:id="71" w:author="ZTE, Fei Xue" w:date="2025-05-22T19:53:55Z">
        <w:r>
          <w:rPr>
            <w:rFonts w:hint="eastAsia"/>
            <w:lang w:val="en-US" w:eastAsia="zh-CN"/>
          </w:rPr>
          <w:t>9</w:t>
        </w:r>
      </w:ins>
      <w:ins w:id="72" w:author="ZTE, Fei Xue" w:date="2025-05-22T19:53:55Z">
        <w:r>
          <w:rPr/>
          <w:t>.2-</w:t>
        </w:r>
      </w:ins>
      <w:ins w:id="73" w:author="ZTE, Fei Xue" w:date="2025-05-22T19:53:55Z">
        <w:r>
          <w:rPr>
            <w:rFonts w:hint="eastAsia"/>
            <w:lang w:val="en-US" w:eastAsia="zh-CN"/>
          </w:rPr>
          <w:t>1</w:t>
        </w:r>
      </w:ins>
      <w:ins w:id="74" w:author="ZTE, Fei Xue" w:date="2025-05-22T19:53:55Z">
        <w:r>
          <w:rPr/>
          <w:t xml:space="preserve">: </w:t>
        </w:r>
      </w:ins>
      <w:ins w:id="75" w:author="ZTE, Fei Xue" w:date="2025-05-22T19:53:55Z">
        <w:r>
          <w:rPr>
            <w:rFonts w:hint="eastAsia"/>
            <w:lang w:val="en-US" w:eastAsia="zh-CN"/>
          </w:rPr>
          <w:t xml:space="preserve">SBFD </w:t>
        </w:r>
      </w:ins>
      <w:ins w:id="76" w:author="ZTE, Fei Xue" w:date="2025-05-22T19:53:55Z">
        <w:r>
          <w:rPr/>
          <w:t xml:space="preserve">Base station </w:t>
        </w:r>
      </w:ins>
      <w:ins w:id="77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78" w:author="ZTE, Fei Xue" w:date="2025-05-22T19:53:55Z">
        <w:r>
          <w:rPr/>
          <w:t xml:space="preserve"> absolute </w:t>
        </w:r>
      </w:ins>
      <w:ins w:id="79" w:author="ZTE, Fei Xue" w:date="2025-05-22T19:53:55Z">
        <w:r>
          <w:rPr>
            <w:rFonts w:cs="v5.0.0"/>
            <w:i/>
            <w:iCs/>
            <w:lang w:val="en-US" w:eastAsia="zh-CN"/>
          </w:rPr>
          <w:t xml:space="preserve">basic </w:t>
        </w:r>
      </w:ins>
      <w:ins w:id="80" w:author="ZTE, Fei Xue" w:date="2025-05-22T19:53:55Z">
        <w:r>
          <w:rPr>
            <w:i/>
          </w:rPr>
          <w:t>limit</w:t>
        </w:r>
      </w:ins>
    </w:p>
    <w:tbl>
      <w:tblPr>
        <w:tblStyle w:val="4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3361"/>
      </w:tblGrid>
      <w:tr w14:paraId="6CFD09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1" w:author="ZTE, Fei Xue" w:date="2025-05-22T19:53:55Z"/>
        </w:trPr>
        <w:tc>
          <w:tcPr>
            <w:tcW w:w="2792" w:type="dxa"/>
          </w:tcPr>
          <w:p w14:paraId="2DF8F963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82" w:author="ZTE, Fei Xue" w:date="2025-05-22T19:53:55Z"/>
                <w:rFonts w:hint="default" w:cs="v5.0.0"/>
              </w:rPr>
            </w:pPr>
            <w:ins w:id="83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 xml:space="preserve">SBFD </w:t>
              </w:r>
            </w:ins>
            <w:ins w:id="84" w:author="ZTE, Fei Xue" w:date="2025-05-22T19:53:55Z">
              <w:r>
                <w:rPr>
                  <w:rFonts w:hint="default" w:eastAsia="宋体" w:cs="v5.0.0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6023930A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85" w:author="ZTE, Fei Xue" w:date="2025-05-22T19:53:55Z"/>
                <w:rFonts w:hint="default" w:cs="v5.0.0"/>
              </w:rPr>
            </w:pPr>
            <w:ins w:id="86" w:author="ZTE, Fei Xue" w:date="2025-05-22T19:53:55Z">
              <w:r>
                <w:rPr>
                  <w:rFonts w:hint="eastAsia"/>
                  <w:lang w:val="en-US" w:eastAsia="zh-CN"/>
                </w:rPr>
                <w:t>ICASL</w:t>
              </w:r>
            </w:ins>
            <w:ins w:id="87" w:author="ZTE, Fei Xue" w:date="2025-05-22T19:53:55Z">
              <w:r>
                <w:rPr>
                  <w:rFonts w:hint="default" w:cs="v5.0.0"/>
                </w:rPr>
                <w:t xml:space="preserve"> absolute </w:t>
              </w:r>
            </w:ins>
            <w:ins w:id="88" w:author="ZTE, Fei Xue" w:date="2025-05-22T19:53:55Z">
              <w:r>
                <w:rPr>
                  <w:rFonts w:hint="default" w:cs="v5.0.0"/>
                  <w:i/>
                  <w:iCs/>
                  <w:lang w:val="en-US" w:eastAsia="zh-CN"/>
                </w:rPr>
                <w:t xml:space="preserve">basic </w:t>
              </w:r>
            </w:ins>
            <w:ins w:id="89" w:author="ZTE, Fei Xue" w:date="2025-05-22T19:53:55Z">
              <w:r>
                <w:rPr>
                  <w:rFonts w:hint="default" w:cs="v5.0.0"/>
                  <w:i/>
                </w:rPr>
                <w:t>limit</w:t>
              </w:r>
            </w:ins>
          </w:p>
        </w:tc>
      </w:tr>
      <w:tr w14:paraId="1AF65E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0" w:author="ZTE, Fei Xue" w:date="2025-05-22T19:53:55Z"/>
        </w:trPr>
        <w:tc>
          <w:tcPr>
            <w:tcW w:w="2792" w:type="dxa"/>
          </w:tcPr>
          <w:p w14:paraId="6F3A8E3D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91" w:author="ZTE, Fei Xue" w:date="2025-05-22T19:53:55Z"/>
                <w:rFonts w:hint="default" w:eastAsia="宋体" w:cs="v5.0.0"/>
                <w:lang w:eastAsia="zh-CN"/>
              </w:rPr>
            </w:pPr>
            <w:ins w:id="92" w:author="ZTE, Fei Xue" w:date="2025-05-22T19:53:55Z">
              <w:r>
                <w:rPr>
                  <w:rFonts w:hint="default" w:cs="v5.0.0"/>
                </w:rPr>
                <w:t>Category A Wide Area BS</w:t>
              </w:r>
            </w:ins>
          </w:p>
        </w:tc>
        <w:tc>
          <w:tcPr>
            <w:tcW w:w="3361" w:type="dxa"/>
          </w:tcPr>
          <w:p w14:paraId="4DD36632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93" w:author="ZTE, Fei Xue" w:date="2025-05-22T19:53:55Z"/>
                <w:rFonts w:hint="default" w:cs="v5.0.0"/>
              </w:rPr>
            </w:pPr>
            <w:ins w:id="94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95" w:author="ZTE, Fei Xue" w:date="2025-05-22T19:53:55Z">
              <w:r>
                <w:rPr>
                  <w:rFonts w:hint="default" w:cs="v5.0.0"/>
                </w:rPr>
                <w:t xml:space="preserve"> dBm/MHz</w:t>
              </w:r>
            </w:ins>
          </w:p>
        </w:tc>
      </w:tr>
      <w:tr w14:paraId="146C00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6" w:author="ZTE, Fei Xue" w:date="2025-05-22T19:53:55Z"/>
        </w:trPr>
        <w:tc>
          <w:tcPr>
            <w:tcW w:w="2792" w:type="dxa"/>
          </w:tcPr>
          <w:p w14:paraId="0ACB3244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97" w:author="ZTE, Fei Xue" w:date="2025-05-22T19:53:55Z"/>
                <w:rFonts w:hint="default" w:cs="v5.0.0"/>
                <w:lang w:eastAsia="ja-JP"/>
              </w:rPr>
            </w:pPr>
            <w:ins w:id="98" w:author="ZTE, Fei Xue" w:date="2025-05-22T19:53:55Z">
              <w:r>
                <w:rPr>
                  <w:rFonts w:hint="default" w:cs="v5.0.0"/>
                  <w:lang w:eastAsia="ja-JP"/>
                </w:rPr>
                <w:t>Category B Wide Area BS</w:t>
              </w:r>
            </w:ins>
          </w:p>
        </w:tc>
        <w:tc>
          <w:tcPr>
            <w:tcW w:w="3361" w:type="dxa"/>
          </w:tcPr>
          <w:p w14:paraId="6F42D8D8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99" w:author="ZTE, Fei Xue" w:date="2025-05-22T19:53:55Z"/>
                <w:rFonts w:hint="default" w:cs="v5.0.0"/>
                <w:lang w:eastAsia="ja-JP"/>
              </w:rPr>
            </w:pPr>
            <w:ins w:id="100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101" w:author="ZTE, Fei Xue" w:date="2025-05-22T19:53:55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  <w:tr w14:paraId="266103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2" w:author="ZTE, Fei Xue" w:date="2025-05-22T19:53:55Z"/>
        </w:trPr>
        <w:tc>
          <w:tcPr>
            <w:tcW w:w="2792" w:type="dxa"/>
          </w:tcPr>
          <w:p w14:paraId="0C3AD8E1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103" w:author="ZTE, Fei Xue" w:date="2025-05-22T19:53:55Z"/>
                <w:rFonts w:hint="default" w:cs="v5.0.0"/>
              </w:rPr>
            </w:pPr>
            <w:ins w:id="104" w:author="ZTE, Fei Xue" w:date="2025-05-22T19:53:55Z">
              <w:r>
                <w:rPr>
                  <w:rFonts w:hint="default" w:cs="v5.0.0"/>
                </w:rPr>
                <w:t>Medium Range BS</w:t>
              </w:r>
            </w:ins>
          </w:p>
        </w:tc>
        <w:tc>
          <w:tcPr>
            <w:tcW w:w="3361" w:type="dxa"/>
          </w:tcPr>
          <w:p w14:paraId="6D9BA94A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105" w:author="ZTE, Fei Xue" w:date="2025-05-22T19:53:55Z"/>
                <w:rFonts w:hint="default" w:cs="v5.0.0"/>
                <w:lang w:eastAsia="ja-JP"/>
              </w:rPr>
            </w:pPr>
            <w:ins w:id="106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107" w:author="ZTE, Fei Xue" w:date="2025-05-22T19:53:55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  <w:tr w14:paraId="2E9F7E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8" w:author="ZTE, Fei Xue" w:date="2025-05-22T19:53:55Z"/>
        </w:trPr>
        <w:tc>
          <w:tcPr>
            <w:tcW w:w="2792" w:type="dxa"/>
          </w:tcPr>
          <w:p w14:paraId="4FA3A160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109" w:author="ZTE, Fei Xue" w:date="2025-05-22T19:53:55Z"/>
                <w:rFonts w:hint="default" w:cs="v5.0.0"/>
                <w:lang w:eastAsia="ja-JP"/>
              </w:rPr>
            </w:pPr>
            <w:ins w:id="110" w:author="ZTE, Fei Xue" w:date="2025-05-22T19:53:55Z">
              <w:r>
                <w:rPr>
                  <w:rFonts w:hint="default" w:cs="v5.0.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</w:tcPr>
          <w:p w14:paraId="39D152C5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111" w:author="ZTE, Fei Xue" w:date="2025-05-22T19:53:55Z"/>
                <w:rFonts w:hint="default" w:cs="v5.0.0"/>
                <w:lang w:eastAsia="ja-JP"/>
              </w:rPr>
            </w:pPr>
            <w:ins w:id="112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113" w:author="ZTE, Fei Xue" w:date="2025-05-22T19:53:55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</w:tbl>
    <w:p w14:paraId="4A19EDA0">
      <w:pPr>
        <w:pStyle w:val="58"/>
        <w:rPr>
          <w:ins w:id="114" w:author="ZTE, Fei Xue" w:date="2025-05-22T19:53:55Z"/>
        </w:rPr>
      </w:pPr>
    </w:p>
    <w:p w14:paraId="5E9CCB0E">
      <w:pPr>
        <w:pStyle w:val="58"/>
        <w:rPr>
          <w:ins w:id="115" w:author="ZTE, Fei Xue" w:date="2025-05-22T19:53:55Z"/>
          <w:rFonts w:hint="default" w:eastAsia="宋体"/>
          <w:lang w:val="en-US" w:eastAsia="zh-CN"/>
        </w:rPr>
      </w:pPr>
      <w:ins w:id="116" w:author="ZTE, Fei Xue" w:date="2025-05-22T19:53:55Z">
        <w:r>
          <w:rPr/>
          <w:t xml:space="preserve">Table </w:t>
        </w:r>
      </w:ins>
      <w:ins w:id="117" w:author="ZTE, Fei Xue" w:date="2025-05-22T19:53:55Z">
        <w:r>
          <w:rPr>
            <w:rFonts w:hint="eastAsia"/>
            <w:lang w:val="en-US" w:eastAsia="zh-CN"/>
          </w:rPr>
          <w:t>12</w:t>
        </w:r>
      </w:ins>
      <w:ins w:id="118" w:author="ZTE, Fei Xue" w:date="2025-05-22T19:53:55Z">
        <w:r>
          <w:rPr/>
          <w:t>.</w:t>
        </w:r>
      </w:ins>
      <w:ins w:id="119" w:author="ZTE, Fei Xue" w:date="2025-05-22T19:53:55Z">
        <w:r>
          <w:rPr>
            <w:rFonts w:hint="eastAsia"/>
            <w:lang w:val="en-US" w:eastAsia="zh-CN"/>
          </w:rPr>
          <w:t>2</w:t>
        </w:r>
      </w:ins>
      <w:ins w:id="120" w:author="ZTE, Fei Xue" w:date="2025-05-22T19:53:55Z">
        <w:r>
          <w:rPr/>
          <w:t>.</w:t>
        </w:r>
      </w:ins>
      <w:ins w:id="121" w:author="ZTE, Fei Xue" w:date="2025-05-22T19:53:55Z">
        <w:r>
          <w:rPr>
            <w:rFonts w:hint="eastAsia"/>
            <w:lang w:val="en-US" w:eastAsia="zh-CN"/>
          </w:rPr>
          <w:t>9</w:t>
        </w:r>
      </w:ins>
      <w:ins w:id="122" w:author="ZTE, Fei Xue" w:date="2025-05-22T19:53:55Z">
        <w:r>
          <w:rPr/>
          <w:t>.2-</w:t>
        </w:r>
      </w:ins>
      <w:ins w:id="123" w:author="ZTE, Fei Xue" w:date="2025-05-22T19:53:55Z">
        <w:r>
          <w:rPr>
            <w:rFonts w:hint="eastAsia"/>
            <w:lang w:val="en-US" w:eastAsia="zh-CN"/>
          </w:rPr>
          <w:t>2</w:t>
        </w:r>
      </w:ins>
      <w:ins w:id="124" w:author="ZTE, Fei Xue" w:date="2025-05-22T19:53:55Z">
        <w:r>
          <w:rPr/>
          <w:t xml:space="preserve">: Filter parameters for the </w:t>
        </w:r>
      </w:ins>
      <w:ins w:id="125" w:author="ZTE, Fei Xue" w:date="2025-05-22T19:53:55Z">
        <w:r>
          <w:rPr>
            <w:rFonts w:hint="eastAsia"/>
            <w:lang w:val="en-US" w:eastAsia="zh-CN"/>
          </w:rPr>
          <w:t>UL sub-band</w:t>
        </w:r>
      </w:ins>
    </w:p>
    <w:tbl>
      <w:tblPr>
        <w:tblStyle w:val="4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 w14:paraId="3D677E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6" w:author="ZTE, Fei Xue" w:date="2025-05-22T19:53:55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178635A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127" w:author="ZTE, Fei Xue" w:date="2025-05-22T19:53:55Z"/>
                <w:rFonts w:hint="default" w:eastAsia="宋体" w:cs="v5.0.0"/>
              </w:rPr>
            </w:pPr>
            <w:ins w:id="128" w:author="ZTE, Fei Xue" w:date="2025-05-22T19:53:55Z">
              <w:r>
                <w:rPr>
                  <w:rFonts w:hint="default" w:eastAsia="宋体" w:cs="v5.0.0"/>
                </w:rPr>
                <w:t xml:space="preserve">RAT 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6972A9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129" w:author="ZTE, Fei Xue" w:date="2025-05-22T19:53:55Z"/>
                <w:rFonts w:hint="default" w:cs="v5.0.0"/>
              </w:rPr>
            </w:pPr>
            <w:ins w:id="130" w:author="ZTE, Fei Xue" w:date="2025-05-22T19:53:55Z">
              <w:r>
                <w:rPr>
                  <w:rFonts w:hint="default" w:cs="v5.0.0"/>
                </w:rPr>
                <w:t xml:space="preserve">Filter on the assigned </w:t>
              </w:r>
            </w:ins>
            <w:ins w:id="131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UL sub-band</w:t>
              </w:r>
            </w:ins>
            <w:ins w:id="132" w:author="ZTE, Fei Xue" w:date="2025-05-22T19:53:55Z">
              <w:r>
                <w:rPr>
                  <w:rFonts w:hint="default" w:cs="v5.0.0"/>
                </w:rPr>
                <w:t xml:space="preserve"> and corresponding filter bandwidth</w:t>
              </w:r>
            </w:ins>
          </w:p>
        </w:tc>
      </w:tr>
      <w:tr w14:paraId="24C86CF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33" w:author="ZTE, Fei Xue" w:date="2025-05-22T19:53:55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9E7FC6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134" w:author="ZTE, Fei Xue" w:date="2025-05-22T19:53:55Z"/>
                <w:rFonts w:hint="default" w:eastAsia="宋体" w:cs="Arial"/>
              </w:rPr>
            </w:pPr>
            <w:ins w:id="135" w:author="ZTE, Fei Xue" w:date="2025-05-22T19:53:55Z">
              <w:r>
                <w:rPr>
                  <w:rFonts w:hint="default" w:eastAsia="宋体" w:cs="Arial"/>
                </w:rPr>
                <w:t>NR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BF255EC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136" w:author="ZTE, Fei Xue" w:date="2025-05-22T19:53:55Z"/>
                <w:rFonts w:hint="default" w:eastAsia="宋体" w:cs="Arial"/>
                <w:lang w:val="en-US" w:eastAsia="zh-CN"/>
              </w:rPr>
            </w:pPr>
            <w:ins w:id="137" w:author="ZTE, Fei Xue" w:date="2025-05-22T19:53:55Z">
              <w:r>
                <w:rPr>
                  <w:rFonts w:hint="default"/>
                </w:rPr>
                <w:t xml:space="preserve">NR of </w:t>
              </w:r>
            </w:ins>
            <w:ins w:id="138" w:author="ZTE, Fei Xue" w:date="2025-05-22T19:53:55Z">
              <w:r>
                <w:rPr>
                  <w:rFonts w:hint="eastAsia" w:eastAsia="宋体"/>
                  <w:lang w:val="en-US" w:eastAsia="zh-CN"/>
                </w:rPr>
                <w:t>the closet</w:t>
              </w:r>
            </w:ins>
            <w:ins w:id="139" w:author="ZTE, Fei Xue" w:date="2025-05-22T19:53:55Z">
              <w:r>
                <w:rPr>
                  <w:rFonts w:hint="default"/>
                </w:rPr>
                <w:t xml:space="preserve"> BW with SCS that provides largest </w:t>
              </w:r>
            </w:ins>
            <w:ins w:id="140" w:author="ZTE, Fei Xue" w:date="2025-05-22T19:53:55Z">
              <w:r>
                <w:rPr>
                  <w:rFonts w:hint="default" w:cs="Arial"/>
                  <w:i/>
                </w:rPr>
                <w:t>transmission bandwidth configuration</w:t>
              </w:r>
            </w:ins>
            <w:ins w:id="141" w:author="ZTE, Fei Xue" w:date="2025-05-22T19:53:55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142" w:author="ZTE, Fei Xue" w:date="2025-05-22T19:53:55Z">
              <w:r>
                <w:rPr>
                  <w:rFonts w:hint="eastAsia" w:eastAsia="宋体" w:cs="Arial"/>
                  <w:i w:val="0"/>
                  <w:iCs/>
                  <w:lang w:val="en-US" w:eastAsia="zh-CN"/>
                </w:rPr>
                <w:t>compared with UL sub-band</w:t>
              </w:r>
            </w:ins>
          </w:p>
        </w:tc>
      </w:tr>
    </w:tbl>
    <w:p w14:paraId="13CB8B59">
      <w:pPr>
        <w:rPr>
          <w:ins w:id="143" w:author="ZTE, Fei Xue" w:date="2025-05-22T19:53:55Z"/>
          <w:rFonts w:eastAsia="宋体"/>
        </w:rPr>
      </w:pPr>
    </w:p>
    <w:p w14:paraId="70407B0D">
      <w:pPr>
        <w:pStyle w:val="5"/>
        <w:tabs>
          <w:tab w:val="left" w:pos="2000"/>
        </w:tabs>
        <w:ind w:left="0" w:leftChars="0" w:firstLine="0" w:firstLineChars="0"/>
        <w:rPr>
          <w:ins w:id="144" w:author="ZTE, Fei Xue" w:date="2025-05-22T19:53:55Z"/>
          <w:i/>
        </w:rPr>
      </w:pPr>
      <w:ins w:id="145" w:author="ZTE, Fei Xue" w:date="2025-05-22T19:53:55Z">
        <w:bookmarkStart w:id="88" w:name="_Toc123049008"/>
        <w:bookmarkStart w:id="89" w:name="_Toc44712158"/>
        <w:bookmarkStart w:id="90" w:name="_Toc37260168"/>
        <w:bookmarkStart w:id="91" w:name="_Toc176876016"/>
        <w:bookmarkStart w:id="92" w:name="_Toc53178198"/>
        <w:bookmarkStart w:id="93" w:name="_Toc138837589"/>
        <w:bookmarkStart w:id="94" w:name="_Toc156567410"/>
        <w:bookmarkStart w:id="95" w:name="_Toc107419294"/>
        <w:bookmarkStart w:id="96" w:name="_Toc107474921"/>
        <w:bookmarkStart w:id="97" w:name="_Toc131766367"/>
        <w:bookmarkStart w:id="98" w:name="_Toc37267556"/>
        <w:bookmarkStart w:id="99" w:name="_Toc187245521"/>
        <w:bookmarkStart w:id="100" w:name="_Toc115186194"/>
        <w:bookmarkStart w:id="101" w:name="_Toc124266477"/>
        <w:bookmarkStart w:id="102" w:name="_Toc82621779"/>
        <w:bookmarkStart w:id="103" w:name="_Toc131740833"/>
        <w:bookmarkStart w:id="104" w:name="_Toc45893471"/>
        <w:bookmarkStart w:id="105" w:name="_Toc124157073"/>
        <w:bookmarkStart w:id="106" w:name="_Toc123717497"/>
        <w:bookmarkStart w:id="107" w:name="_Toc67916641"/>
        <w:bookmarkStart w:id="108" w:name="_Toc106782819"/>
        <w:bookmarkStart w:id="109" w:name="_Toc90422626"/>
        <w:bookmarkStart w:id="110" w:name="_Toc123054396"/>
        <w:bookmarkStart w:id="111" w:name="_Toc36817252"/>
        <w:bookmarkStart w:id="112" w:name="_Toc53178649"/>
        <w:bookmarkStart w:id="113" w:name="_Toc123051927"/>
        <w:bookmarkStart w:id="114" w:name="_Toc61179345"/>
        <w:bookmarkStart w:id="115" w:name="_Toc29811700"/>
        <w:bookmarkStart w:id="116" w:name="_Toc61178875"/>
        <w:bookmarkStart w:id="117" w:name="_Toc107311710"/>
        <w:bookmarkStart w:id="118" w:name="_Toc21127491"/>
        <w:bookmarkStart w:id="119" w:name="_Toc131595835"/>
        <w:bookmarkStart w:id="120" w:name="_Toc194092374"/>
        <w:bookmarkStart w:id="121" w:name="_Toc74663239"/>
        <w:bookmarkStart w:id="122" w:name="_Toc114255514"/>
        <w:r>
          <w:rPr>
            <w:rFonts w:hint="eastAsia"/>
            <w:lang w:val="en-US" w:eastAsia="zh-CN"/>
          </w:rPr>
          <w:t>12</w:t>
        </w:r>
      </w:ins>
      <w:ins w:id="146" w:author="ZTE, Fei Xue" w:date="2025-05-22T19:53:55Z">
        <w:r>
          <w:rPr/>
          <w:t>.</w:t>
        </w:r>
      </w:ins>
      <w:ins w:id="147" w:author="ZTE, Fei Xue" w:date="2025-05-22T19:53:55Z">
        <w:r>
          <w:rPr>
            <w:rFonts w:hint="eastAsia"/>
            <w:lang w:val="en-US" w:eastAsia="zh-CN"/>
          </w:rPr>
          <w:t>2</w:t>
        </w:r>
      </w:ins>
      <w:ins w:id="148" w:author="ZTE, Fei Xue" w:date="2025-05-22T19:53:55Z">
        <w:r>
          <w:rPr/>
          <w:t>.</w:t>
        </w:r>
      </w:ins>
      <w:ins w:id="149" w:author="ZTE, Fei Xue" w:date="2025-05-22T19:53:55Z">
        <w:r>
          <w:rPr>
            <w:rFonts w:hint="eastAsia"/>
            <w:lang w:val="en-US" w:eastAsia="zh-CN"/>
          </w:rPr>
          <w:t>9</w:t>
        </w:r>
      </w:ins>
      <w:ins w:id="150" w:author="ZTE, Fei Xue" w:date="2025-05-22T19:53:55Z">
        <w:r>
          <w:rPr/>
          <w:t>.</w:t>
        </w:r>
      </w:ins>
      <w:ins w:id="151" w:author="ZTE, Fei Xue" w:date="2025-05-22T19:53:55Z">
        <w:r>
          <w:rPr>
            <w:rFonts w:hint="eastAsia"/>
            <w:lang w:val="en-US" w:eastAsia="zh-CN"/>
          </w:rPr>
          <w:t xml:space="preserve">3 </w:t>
        </w:r>
      </w:ins>
      <w:ins w:id="152" w:author="ZTE, Fei Xue" w:date="2025-05-22T19:53:55Z">
        <w:r>
          <w:rPr/>
          <w:t xml:space="preserve">Minimum requirement for </w:t>
        </w:r>
      </w:ins>
      <w:ins w:id="153" w:author="ZTE, Fei Xue" w:date="2025-05-22T19:53:55Z">
        <w:r>
          <w:rPr>
            <w:rFonts w:hint="eastAsia"/>
            <w:i/>
            <w:lang w:val="en-US" w:eastAsia="zh-CN"/>
          </w:rPr>
          <w:t xml:space="preserve">SBFD </w:t>
        </w:r>
      </w:ins>
      <w:ins w:id="154" w:author="ZTE, Fei Xue" w:date="2025-05-22T19:53:55Z">
        <w:r>
          <w:rPr>
            <w:i/>
          </w:rPr>
          <w:t>BS type 1-H</w:t>
        </w:r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6E385B99">
      <w:pPr>
        <w:rPr>
          <w:ins w:id="155" w:author="ZTE, Fei Xue" w:date="2025-05-22T19:53:55Z"/>
        </w:rPr>
      </w:pPr>
      <w:ins w:id="156" w:author="ZTE, Fei Xue" w:date="2025-05-22T19:53:55Z">
        <w:r>
          <w:rPr/>
          <w:t>The</w:t>
        </w:r>
      </w:ins>
      <w:ins w:id="157" w:author="ZTE, Fei Xue" w:date="2025-05-22T19:53:55Z">
        <w:r>
          <w:rPr>
            <w:rFonts w:hint="eastAsia"/>
            <w:lang w:val="en-US" w:eastAsia="zh-CN"/>
          </w:rPr>
          <w:t xml:space="preserve"> ICASL</w:t>
        </w:r>
      </w:ins>
      <w:ins w:id="158" w:author="ZTE, Fei Xue" w:date="2025-05-22T19:53:55Z">
        <w:r>
          <w:rPr/>
          <w:t xml:space="preserve"> requirements for </w:t>
        </w:r>
      </w:ins>
      <w:ins w:id="159" w:author="ZTE, Fei Xue" w:date="2025-05-22T19:53:55Z">
        <w:r>
          <w:rPr>
            <w:rFonts w:hint="eastAsia"/>
            <w:i/>
            <w:iCs/>
            <w:lang w:val="en-US" w:eastAsia="zh-CN"/>
          </w:rPr>
          <w:t>SBFD</w:t>
        </w:r>
      </w:ins>
      <w:ins w:id="160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161" w:author="ZTE, Fei Xue" w:date="2025-05-22T19:53:55Z">
        <w:r>
          <w:rPr>
            <w:i/>
          </w:rPr>
          <w:t>BS type 1-H</w:t>
        </w:r>
      </w:ins>
      <w:ins w:id="162" w:author="ZTE, Fei Xue" w:date="2025-05-22T19:53:55Z">
        <w:r>
          <w:rPr/>
          <w:t xml:space="preserve"> are that for each </w:t>
        </w:r>
      </w:ins>
      <w:ins w:id="163" w:author="ZTE, Fei Xue" w:date="2025-05-22T19:53:55Z">
        <w:r>
          <w:rPr>
            <w:i/>
          </w:rPr>
          <w:t>TAB connector TX min cell group</w:t>
        </w:r>
      </w:ins>
      <w:ins w:id="164" w:author="ZTE, Fei Xue" w:date="2025-05-22T19:53:55Z">
        <w:r>
          <w:rPr/>
          <w:t xml:space="preserve"> and each applicable </w:t>
        </w:r>
      </w:ins>
      <w:ins w:id="165" w:author="ZTE, Fei Xue" w:date="2025-05-22T19:53:55Z">
        <w:r>
          <w:rPr>
            <w:i/>
          </w:rPr>
          <w:t>basic limit</w:t>
        </w:r>
      </w:ins>
      <w:ins w:id="166" w:author="ZTE, Fei Xue" w:date="2025-05-22T19:53:55Z">
        <w:r>
          <w:rPr/>
          <w:t xml:space="preserve"> in clause </w:t>
        </w:r>
      </w:ins>
      <w:ins w:id="167" w:author="ZTE, Fei Xue" w:date="2025-05-22T19:53:55Z">
        <w:r>
          <w:rPr>
            <w:rFonts w:hint="eastAsia"/>
            <w:lang w:val="en-US" w:eastAsia="zh-CN"/>
          </w:rPr>
          <w:t>12</w:t>
        </w:r>
      </w:ins>
      <w:ins w:id="168" w:author="ZTE, Fei Xue" w:date="2025-05-22T19:53:55Z">
        <w:r>
          <w:rPr/>
          <w:t>.</w:t>
        </w:r>
      </w:ins>
      <w:ins w:id="169" w:author="ZTE, Fei Xue" w:date="2025-05-22T19:53:55Z">
        <w:r>
          <w:rPr>
            <w:rFonts w:hint="eastAsia"/>
            <w:lang w:val="en-US" w:eastAsia="zh-CN"/>
          </w:rPr>
          <w:t>2</w:t>
        </w:r>
      </w:ins>
      <w:ins w:id="170" w:author="ZTE, Fei Xue" w:date="2025-05-22T19:53:55Z">
        <w:r>
          <w:rPr/>
          <w:t>.</w:t>
        </w:r>
      </w:ins>
      <w:ins w:id="171" w:author="ZTE, Fei Xue" w:date="2025-05-22T19:53:55Z">
        <w:r>
          <w:rPr>
            <w:rFonts w:hint="eastAsia"/>
            <w:lang w:val="en-US" w:eastAsia="zh-CN"/>
          </w:rPr>
          <w:t>9</w:t>
        </w:r>
      </w:ins>
      <w:ins w:id="172" w:author="ZTE, Fei Xue" w:date="2025-05-22T19:53:55Z">
        <w:r>
          <w:rPr/>
          <w:t xml:space="preserve">.2, the power summation emissions at the </w:t>
        </w:r>
      </w:ins>
      <w:ins w:id="173" w:author="ZTE, Fei Xue" w:date="2025-05-22T19:53:55Z">
        <w:r>
          <w:rPr>
            <w:i/>
          </w:rPr>
          <w:t>TAB connectors</w:t>
        </w:r>
      </w:ins>
      <w:ins w:id="174" w:author="ZTE, Fei Xue" w:date="2025-05-22T19:53:55Z">
        <w:r>
          <w:rPr/>
          <w:t xml:space="preserve"> of the </w:t>
        </w:r>
      </w:ins>
      <w:ins w:id="175" w:author="ZTE, Fei Xue" w:date="2025-05-22T19:53:55Z">
        <w:r>
          <w:rPr>
            <w:i/>
          </w:rPr>
          <w:t>TAB connector TX min cell group</w:t>
        </w:r>
      </w:ins>
      <w:ins w:id="176" w:author="ZTE, Fei Xue" w:date="2025-05-22T19:53:55Z">
        <w:r>
          <w:rPr/>
          <w:t xml:space="preserve"> shall not exceed </w:t>
        </w:r>
      </w:ins>
      <w:ins w:id="177" w:author="ZTE, Fei Xue" w:date="2025-05-22T19:53:55Z">
        <w:r>
          <w:rPr>
            <w:lang w:val="en-US" w:eastAsia="zh-CN"/>
          </w:rPr>
          <w:t>a BS</w:t>
        </w:r>
      </w:ins>
      <w:ins w:id="178" w:author="ZTE, Fei Xue" w:date="2025-05-22T19:53:55Z">
        <w:r>
          <w:rPr/>
          <w:t xml:space="preserve"> limit specified as the </w:t>
        </w:r>
      </w:ins>
      <w:ins w:id="179" w:author="ZTE, Fei Xue" w:date="2025-05-22T19:53:55Z">
        <w:r>
          <w:rPr>
            <w:i/>
          </w:rPr>
          <w:t>basic limit</w:t>
        </w:r>
      </w:ins>
      <w:ins w:id="180" w:author="ZTE, Fei Xue" w:date="2025-05-22T19:53:55Z">
        <w:r>
          <w:rPr/>
          <w:t xml:space="preserve"> + X, where X = 10log</w:t>
        </w:r>
      </w:ins>
      <w:ins w:id="181" w:author="ZTE, Fei Xue" w:date="2025-05-22T19:53:55Z">
        <w:r>
          <w:rPr>
            <w:vertAlign w:val="subscript"/>
          </w:rPr>
          <w:t>10</w:t>
        </w:r>
      </w:ins>
      <w:ins w:id="182" w:author="ZTE, Fei Xue" w:date="2025-05-22T19:53:55Z">
        <w:r>
          <w:rPr/>
          <w:t>(N</w:t>
        </w:r>
      </w:ins>
      <w:ins w:id="183" w:author="ZTE, Fei Xue" w:date="2025-05-22T19:53:55Z">
        <w:r>
          <w:rPr>
            <w:vertAlign w:val="subscript"/>
          </w:rPr>
          <w:t>TXU,countedpercell</w:t>
        </w:r>
      </w:ins>
      <w:ins w:id="184" w:author="ZTE, Fei Xue" w:date="2025-05-22T19:53:55Z">
        <w:r>
          <w:rPr/>
          <w:t>).</w:t>
        </w:r>
      </w:ins>
    </w:p>
    <w:p w14:paraId="70C7E1C7">
      <w:pPr>
        <w:pStyle w:val="59"/>
        <w:rPr>
          <w:ins w:id="185" w:author="ZTE, Fei Xue" w:date="2025-05-22T19:53:55Z"/>
        </w:rPr>
      </w:pPr>
      <w:ins w:id="186" w:author="ZTE, Fei Xue" w:date="2025-05-22T19:53:55Z">
        <w:r>
          <w:rPr/>
          <w:t>NOTE:</w:t>
        </w:r>
      </w:ins>
      <w:ins w:id="187" w:author="ZTE, Fei Xue" w:date="2025-05-22T19:53:55Z">
        <w:r>
          <w:rPr/>
          <w:tab/>
        </w:r>
      </w:ins>
      <w:ins w:id="188" w:author="ZTE, Fei Xue" w:date="2025-05-22T19:53:55Z">
        <w:r>
          <w:rPr/>
          <w:t xml:space="preserve">Conformance to the </w:t>
        </w:r>
      </w:ins>
      <w:ins w:id="189" w:author="ZTE, Fei Xue" w:date="2025-05-22T19:53:55Z">
        <w:r>
          <w:rPr>
            <w:rFonts w:hint="eastAsia" w:eastAsia="宋体"/>
            <w:i/>
            <w:iCs/>
            <w:lang w:val="en-US" w:eastAsia="zh-CN"/>
          </w:rPr>
          <w:t>SBFD</w:t>
        </w:r>
      </w:ins>
      <w:ins w:id="190" w:author="ZTE, Fei Xue" w:date="2025-05-22T19:53:55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ZTE, Fei Xue" w:date="2025-05-22T19:53:55Z">
        <w:r>
          <w:rPr>
            <w:i/>
          </w:rPr>
          <w:t>BS type 1-H</w:t>
        </w:r>
      </w:ins>
      <w:ins w:id="192" w:author="ZTE, Fei Xue" w:date="2025-05-22T19:53:55Z">
        <w:r>
          <w:rPr/>
          <w:t xml:space="preserve"> spurious emission requirement can be demonstrated by meeting at least one of the following criteria as determined by the manufacturer:</w:t>
        </w:r>
      </w:ins>
    </w:p>
    <w:p w14:paraId="604739C9">
      <w:pPr>
        <w:pStyle w:val="59"/>
        <w:rPr>
          <w:ins w:id="193" w:author="ZTE, Fei Xue" w:date="2025-05-22T19:53:55Z"/>
        </w:rPr>
      </w:pPr>
      <w:ins w:id="194" w:author="ZTE, Fei Xue" w:date="2025-05-22T19:53:55Z">
        <w:r>
          <w:rPr/>
          <w:tab/>
        </w:r>
      </w:ins>
      <w:ins w:id="195" w:author="ZTE, Fei Xue" w:date="2025-05-22T19:53:55Z">
        <w:r>
          <w:rPr/>
          <w:t>1)</w:t>
        </w:r>
      </w:ins>
      <w:ins w:id="196" w:author="ZTE, Fei Xue" w:date="2025-05-22T19:53:55Z">
        <w:r>
          <w:rPr/>
          <w:tab/>
        </w:r>
      </w:ins>
      <w:ins w:id="197" w:author="ZTE, Fei Xue" w:date="2025-05-22T19:53:55Z">
        <w:r>
          <w:rPr/>
          <w:t xml:space="preserve">The sum of the </w:t>
        </w:r>
      </w:ins>
      <w:ins w:id="198" w:author="ZTE, Fei Xue" w:date="2025-05-22T19:53:55Z">
        <w:r>
          <w:rPr>
            <w:rFonts w:hint="eastAsia" w:eastAsia="宋体"/>
            <w:lang w:val="en-US" w:eastAsia="zh-CN"/>
          </w:rPr>
          <w:t>in-channel adjacent sub-band leakage</w:t>
        </w:r>
      </w:ins>
      <w:ins w:id="199" w:author="ZTE, Fei Xue" w:date="2025-05-22T19:53:55Z">
        <w:r>
          <w:rPr/>
          <w:t xml:space="preserve"> power measured on each </w:t>
        </w:r>
      </w:ins>
      <w:ins w:id="200" w:author="ZTE, Fei Xue" w:date="2025-05-22T19:53:55Z">
        <w:r>
          <w:rPr>
            <w:i/>
          </w:rPr>
          <w:t>TAB connector</w:t>
        </w:r>
      </w:ins>
      <w:ins w:id="201" w:author="ZTE, Fei Xue" w:date="2025-05-22T19:53:55Z">
        <w:r>
          <w:rPr/>
          <w:t xml:space="preserve"> in the </w:t>
        </w:r>
      </w:ins>
      <w:ins w:id="202" w:author="ZTE, Fei Xue" w:date="2025-05-22T19:53:55Z">
        <w:r>
          <w:rPr>
            <w:i/>
          </w:rPr>
          <w:t>TAB connector TX min cell group</w:t>
        </w:r>
      </w:ins>
      <w:ins w:id="203" w:author="ZTE, Fei Xue" w:date="2025-05-22T19:53:55Z">
        <w:r>
          <w:rPr/>
          <w:t xml:space="preserve"> shall be less than or equal to the limit as defined in this clause for the respective frequency span.</w:t>
        </w:r>
      </w:ins>
    </w:p>
    <w:p w14:paraId="34015C2B">
      <w:pPr>
        <w:pStyle w:val="59"/>
        <w:rPr>
          <w:ins w:id="204" w:author="ZTE, Fei Xue" w:date="2025-05-22T19:53:55Z"/>
        </w:rPr>
      </w:pPr>
      <w:ins w:id="205" w:author="ZTE, Fei Xue" w:date="2025-05-22T19:53:55Z">
        <w:r>
          <w:rPr/>
          <w:tab/>
        </w:r>
      </w:ins>
      <w:ins w:id="206" w:author="ZTE, Fei Xue" w:date="2025-05-22T19:53:55Z">
        <w:r>
          <w:rPr/>
          <w:t>Or</w:t>
        </w:r>
      </w:ins>
    </w:p>
    <w:p w14:paraId="587931AE">
      <w:pPr>
        <w:pStyle w:val="59"/>
        <w:rPr>
          <w:ins w:id="207" w:author="ZTE, Fei Xue" w:date="2025-05-22T19:53:55Z"/>
        </w:rPr>
      </w:pPr>
      <w:ins w:id="208" w:author="ZTE, Fei Xue" w:date="2025-05-22T19:53:55Z">
        <w:r>
          <w:rPr/>
          <w:tab/>
        </w:r>
      </w:ins>
      <w:ins w:id="209" w:author="ZTE, Fei Xue" w:date="2025-05-22T19:53:55Z">
        <w:r>
          <w:rPr/>
          <w:t>2)</w:t>
        </w:r>
      </w:ins>
      <w:ins w:id="210" w:author="ZTE, Fei Xue" w:date="2025-05-22T19:53:55Z">
        <w:r>
          <w:rPr/>
          <w:tab/>
        </w:r>
      </w:ins>
      <w:ins w:id="211" w:author="ZTE, Fei Xue" w:date="2025-05-22T19:53:55Z">
        <w:r>
          <w:rPr/>
          <w:t xml:space="preserve">The  </w:t>
        </w:r>
      </w:ins>
      <w:ins w:id="212" w:author="ZTE, Fei Xue" w:date="2025-05-22T19:53:55Z">
        <w:r>
          <w:rPr>
            <w:rFonts w:hint="eastAsia" w:eastAsia="宋体"/>
            <w:lang w:val="en-US" w:eastAsia="zh-CN"/>
          </w:rPr>
          <w:t>in-channel adjacent sub-band leakage</w:t>
        </w:r>
      </w:ins>
      <w:ins w:id="213" w:author="ZTE, Fei Xue" w:date="2025-05-22T19:53:55Z">
        <w:r>
          <w:rPr/>
          <w:t xml:space="preserve"> power at each </w:t>
        </w:r>
      </w:ins>
      <w:ins w:id="214" w:author="ZTE, Fei Xue" w:date="2025-05-22T19:53:55Z">
        <w:r>
          <w:rPr>
            <w:i/>
          </w:rPr>
          <w:t>TAB connector</w:t>
        </w:r>
      </w:ins>
      <w:ins w:id="215" w:author="ZTE, Fei Xue" w:date="2025-05-22T19:53:55Z">
        <w:r>
          <w:rPr/>
          <w:t xml:space="preserve"> shall be less than or equal to the </w:t>
        </w:r>
      </w:ins>
      <w:ins w:id="216" w:author="ZTE, Fei Xue" w:date="2025-05-22T19:53:55Z">
        <w:r>
          <w:rPr>
            <w:rFonts w:hint="eastAsia" w:eastAsia="宋体"/>
            <w:i/>
            <w:iCs/>
            <w:lang w:val="en-US" w:eastAsia="zh-CN"/>
          </w:rPr>
          <w:t>SBFD</w:t>
        </w:r>
      </w:ins>
      <w:ins w:id="217" w:author="ZTE, Fei Xue" w:date="2025-05-22T19:53:55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ZTE, Fei Xue" w:date="2025-05-22T19:53:55Z">
        <w:r>
          <w:rPr>
            <w:i/>
          </w:rPr>
          <w:t>BS type 1-H</w:t>
        </w:r>
      </w:ins>
      <w:ins w:id="219" w:author="ZTE, Fei Xue" w:date="2025-05-22T19:53:55Z">
        <w:r>
          <w:rPr/>
          <w:t xml:space="preserve"> limit as defined in this clause for the respective frequency span, scaled by -10log</w:t>
        </w:r>
      </w:ins>
      <w:ins w:id="220" w:author="ZTE, Fei Xue" w:date="2025-05-22T19:53:55Z">
        <w:r>
          <w:rPr>
            <w:vertAlign w:val="subscript"/>
          </w:rPr>
          <w:t>10</w:t>
        </w:r>
      </w:ins>
      <w:ins w:id="221" w:author="ZTE, Fei Xue" w:date="2025-05-22T19:53:55Z">
        <w:r>
          <w:rPr/>
          <w:t xml:space="preserve">(n), where n is the number of </w:t>
        </w:r>
      </w:ins>
      <w:ins w:id="222" w:author="ZTE, Fei Xue" w:date="2025-05-22T19:53:55Z">
        <w:r>
          <w:rPr>
            <w:i/>
          </w:rPr>
          <w:t>TAB connectors</w:t>
        </w:r>
      </w:ins>
      <w:ins w:id="223" w:author="ZTE, Fei Xue" w:date="2025-05-22T19:53:55Z">
        <w:r>
          <w:rPr/>
          <w:t xml:space="preserve"> in the </w:t>
        </w:r>
      </w:ins>
      <w:ins w:id="224" w:author="ZTE, Fei Xue" w:date="2025-05-22T19:53:55Z">
        <w:r>
          <w:rPr>
            <w:i/>
          </w:rPr>
          <w:t>TAB connector TX min cell group</w:t>
        </w:r>
      </w:ins>
      <w:ins w:id="225" w:author="ZTE, Fei Xue" w:date="2025-05-22T19:53:55Z">
        <w:r>
          <w:rPr/>
          <w:t>.</w:t>
        </w:r>
      </w:ins>
    </w:p>
    <w:p w14:paraId="2499B007">
      <w:pPr>
        <w:pStyle w:val="91"/>
        <w:keepNext/>
        <w:keepLines/>
        <w:widowControl/>
        <w:numPr>
          <w:ilvl w:val="0"/>
          <w:numId w:val="0"/>
        </w:numPr>
        <w:pBdr>
          <w:top w:val="single" w:color="auto" w:sz="12" w:space="1"/>
        </w:pBdr>
        <w:tabs>
          <w:tab w:val="left" w:pos="567"/>
          <w:tab w:val="clear" w:pos="1985"/>
        </w:tabs>
        <w:adjustRightInd w:val="0"/>
        <w:spacing w:before="240" w:after="180" w:line="259" w:lineRule="auto"/>
        <w:jc w:val="both"/>
        <w:outlineLvl w:val="0"/>
        <w:rPr>
          <w:ins w:id="226" w:author="ZTE, Fei Xue" w:date="2025-05-22T19:53:55Z"/>
        </w:rPr>
      </w:pPr>
    </w:p>
    <w:p w14:paraId="3EAB08EF">
      <w:pPr>
        <w:pStyle w:val="4"/>
        <w:rPr>
          <w:ins w:id="227" w:author="ZTE, Fei Xue" w:date="2025-05-22T19:53:55Z"/>
        </w:rPr>
      </w:pPr>
      <w:ins w:id="228" w:author="ZTE, Fei Xue" w:date="2025-05-22T19:53:55Z">
        <w:r>
          <w:rPr>
            <w:rFonts w:hint="eastAsia"/>
            <w:lang w:val="en-US" w:eastAsia="zh-CN"/>
          </w:rPr>
          <w:t>12</w:t>
        </w:r>
      </w:ins>
      <w:ins w:id="229" w:author="ZTE, Fei Xue" w:date="2025-05-22T19:53:55Z">
        <w:r>
          <w:rPr/>
          <w:t>.</w:t>
        </w:r>
      </w:ins>
      <w:ins w:id="230" w:author="ZTE, Fei Xue" w:date="2025-05-22T19:53:55Z">
        <w:r>
          <w:rPr>
            <w:rFonts w:hint="eastAsia"/>
            <w:lang w:val="en-US" w:eastAsia="zh-CN"/>
          </w:rPr>
          <w:t>5</w:t>
        </w:r>
      </w:ins>
      <w:ins w:id="231" w:author="ZTE, Fei Xue" w:date="2025-05-22T19:53:55Z">
        <w:r>
          <w:rPr/>
          <w:t>.</w:t>
        </w:r>
      </w:ins>
      <w:ins w:id="232" w:author="ZTE, Fei Xue" w:date="2025-05-22T19:53:55Z">
        <w:r>
          <w:rPr>
            <w:rFonts w:hint="eastAsia"/>
            <w:lang w:val="en-US" w:eastAsia="zh-CN"/>
          </w:rPr>
          <w:t>10</w:t>
        </w:r>
      </w:ins>
      <w:ins w:id="233" w:author="ZTE, Fei Xue" w:date="2025-05-22T19:53:55Z">
        <w:r>
          <w:rPr/>
          <w:tab/>
        </w:r>
      </w:ins>
      <w:ins w:id="234" w:author="ZTE, Fei Xue" w:date="2025-05-22T19:53:55Z">
        <w:r>
          <w:rPr>
            <w:rFonts w:hint="default"/>
          </w:rPr>
          <w:t>OTA</w:t>
        </w:r>
      </w:ins>
      <w:ins w:id="235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236" w:author="ZTE, Fei Xue" w:date="2025-05-22T19:53:55Z">
        <w:r>
          <w:rPr>
            <w:rFonts w:hint="default"/>
          </w:rPr>
          <w:t>In-channel adjacent subband leakage for SBFD</w:t>
        </w:r>
      </w:ins>
    </w:p>
    <w:p w14:paraId="3F1EE375">
      <w:pPr>
        <w:pStyle w:val="5"/>
        <w:tabs>
          <w:tab w:val="left" w:pos="2000"/>
        </w:tabs>
        <w:ind w:left="0" w:leftChars="0" w:firstLine="0" w:firstLineChars="0"/>
        <w:rPr>
          <w:ins w:id="237" w:author="ZTE, Fei Xue" w:date="2025-05-22T19:53:55Z"/>
        </w:rPr>
      </w:pPr>
      <w:ins w:id="238" w:author="ZTE, Fei Xue" w:date="2025-05-22T19:53:55Z">
        <w:r>
          <w:rPr>
            <w:rFonts w:hint="eastAsia"/>
            <w:lang w:val="en-US" w:eastAsia="zh-CN"/>
          </w:rPr>
          <w:t>12</w:t>
        </w:r>
      </w:ins>
      <w:ins w:id="239" w:author="ZTE, Fei Xue" w:date="2025-05-22T19:53:55Z">
        <w:r>
          <w:rPr/>
          <w:t>.</w:t>
        </w:r>
      </w:ins>
      <w:ins w:id="240" w:author="ZTE, Fei Xue" w:date="2025-05-22T19:53:55Z">
        <w:r>
          <w:rPr>
            <w:rFonts w:hint="eastAsia"/>
            <w:lang w:val="en-US" w:eastAsia="zh-CN"/>
          </w:rPr>
          <w:t>5</w:t>
        </w:r>
      </w:ins>
      <w:ins w:id="241" w:author="ZTE, Fei Xue" w:date="2025-05-22T19:53:55Z">
        <w:r>
          <w:rPr/>
          <w:t>.</w:t>
        </w:r>
      </w:ins>
      <w:ins w:id="242" w:author="ZTE, Fei Xue" w:date="2025-05-22T19:53:55Z">
        <w:r>
          <w:rPr>
            <w:rFonts w:hint="eastAsia"/>
            <w:lang w:val="en-US" w:eastAsia="zh-CN"/>
          </w:rPr>
          <w:t>10</w:t>
        </w:r>
      </w:ins>
      <w:ins w:id="243" w:author="ZTE, Fei Xue" w:date="2025-05-22T19:53:55Z">
        <w:r>
          <w:rPr/>
          <w:t>.1</w:t>
        </w:r>
      </w:ins>
      <w:ins w:id="244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245" w:author="ZTE, Fei Xue" w:date="2025-05-22T19:53:55Z">
        <w:r>
          <w:rPr/>
          <w:t>General</w:t>
        </w:r>
      </w:ins>
    </w:p>
    <w:p w14:paraId="33C9FF7D">
      <w:pPr>
        <w:rPr>
          <w:ins w:id="246" w:author="ZTE, Fei Xue" w:date="2025-05-22T19:53:55Z"/>
        </w:rPr>
      </w:pPr>
      <w:ins w:id="247" w:author="ZTE, Fei Xue" w:date="2025-05-22T19:53:55Z">
        <w:r>
          <w:rPr>
            <w:rFonts w:hint="eastAsia"/>
            <w:lang w:val="en-US" w:eastAsia="zh-CN"/>
          </w:rPr>
          <w:t xml:space="preserve">OTA </w:t>
        </w:r>
      </w:ins>
      <w:ins w:id="248" w:author="ZTE, Fei Xue" w:date="2025-05-22T19:53:55Z">
        <w:r>
          <w:rPr>
            <w:rFonts w:hint="default"/>
          </w:rPr>
          <w:t>In-channel adjacent subband leakage</w:t>
        </w:r>
      </w:ins>
      <w:ins w:id="249" w:author="ZTE, Fei Xue" w:date="2025-05-22T19:53:55Z">
        <w:r>
          <w:rPr/>
          <w:t xml:space="preserve"> (</w:t>
        </w:r>
      </w:ins>
      <w:ins w:id="250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251" w:author="ZTE, Fei Xue" w:date="2025-05-22T19:53:55Z">
        <w:r>
          <w:rPr/>
          <w:t xml:space="preserve">) is the filtered mean power centred on </w:t>
        </w:r>
      </w:ins>
      <w:ins w:id="252" w:author="ZTE, Fei Xue" w:date="2025-05-22T19:53:55Z">
        <w:r>
          <w:rPr>
            <w:rFonts w:hint="eastAsia"/>
            <w:lang w:val="en-US" w:eastAsia="zh-CN"/>
          </w:rPr>
          <w:t>the declared frequency region of UL sub-band configuration within one</w:t>
        </w:r>
      </w:ins>
      <w:ins w:id="253" w:author="ZTE, Fei Xue" w:date="2025-05-22T19:53:55Z">
        <w:r>
          <w:rPr>
            <w:snapToGrid w:val="0"/>
          </w:rPr>
          <w:t xml:space="preserve"> </w:t>
        </w:r>
      </w:ins>
      <w:ins w:id="254" w:author="ZTE, Fei Xue" w:date="2025-05-22T19:53:55Z">
        <w:r>
          <w:rPr>
            <w:snapToGrid w:val="0"/>
            <w:lang w:eastAsia="zh-CN"/>
          </w:rPr>
          <w:t>NR</w:t>
        </w:r>
      </w:ins>
      <w:ins w:id="255" w:author="ZTE, Fei Xue" w:date="2025-05-22T19:53:55Z">
        <w:r>
          <w:rPr>
            <w:snapToGrid w:val="0"/>
          </w:rPr>
          <w:t xml:space="preserve"> carrier</w:t>
        </w:r>
      </w:ins>
      <w:ins w:id="256" w:author="ZTE, Fei Xue" w:date="2025-05-22T19:53:55Z">
        <w:r>
          <w:rPr>
            <w:rFonts w:hint="eastAsia"/>
            <w:snapToGrid w:val="0"/>
            <w:lang w:val="en-US" w:eastAsia="zh-CN"/>
          </w:rPr>
          <w:t>.</w:t>
        </w:r>
      </w:ins>
      <w:ins w:id="257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258" w:author="ZTE, Fei Xue" w:date="2025-05-22T19:53:55Z">
        <w:r>
          <w:rPr/>
          <w:t>The measured power is TRP.</w:t>
        </w:r>
      </w:ins>
    </w:p>
    <w:p w14:paraId="53415BBA">
      <w:pPr>
        <w:rPr>
          <w:ins w:id="259" w:author="ZTE, Fei Xue" w:date="2025-05-22T19:53:55Z"/>
        </w:rPr>
      </w:pPr>
      <w:ins w:id="260" w:author="ZTE, Fei Xue" w:date="2025-05-22T19:53:55Z">
        <w:r>
          <w:rPr/>
          <w:t xml:space="preserve">The requirement </w:t>
        </w:r>
      </w:ins>
      <w:ins w:id="261" w:author="ZTE, Fei Xue" w:date="2025-05-22T19:53:55Z">
        <w:r>
          <w:rPr>
            <w:rFonts w:eastAsia="宋体"/>
            <w:lang w:val="en-US" w:eastAsia="zh-CN"/>
          </w:rPr>
          <w:t xml:space="preserve">shall be applied </w:t>
        </w:r>
      </w:ins>
      <w:ins w:id="262" w:author="ZTE, Fei Xue" w:date="2025-05-22T19:53:55Z">
        <w:r>
          <w:rPr/>
          <w:t xml:space="preserve">per RIB during the </w:t>
        </w:r>
      </w:ins>
      <w:ins w:id="263" w:author="ZTE, Fei Xue" w:date="2025-05-22T19:53:55Z">
        <w:r>
          <w:rPr>
            <w:i/>
          </w:rPr>
          <w:t>transmitter ON period</w:t>
        </w:r>
      </w:ins>
      <w:ins w:id="264" w:author="ZTE, Fei Xue" w:date="2025-05-22T19:53:55Z">
        <w:r>
          <w:rPr/>
          <w:t>.</w:t>
        </w:r>
      </w:ins>
    </w:p>
    <w:p w14:paraId="19F68F54">
      <w:pPr>
        <w:pStyle w:val="5"/>
        <w:tabs>
          <w:tab w:val="left" w:pos="2000"/>
        </w:tabs>
        <w:ind w:left="0" w:leftChars="0" w:firstLine="0" w:firstLineChars="0"/>
        <w:rPr>
          <w:ins w:id="265" w:author="ZTE, Fei Xue" w:date="2025-05-22T19:53:55Z"/>
        </w:rPr>
      </w:pPr>
      <w:ins w:id="266" w:author="ZTE, Fei Xue" w:date="2025-05-22T19:53:55Z">
        <w:r>
          <w:rPr>
            <w:rFonts w:hint="eastAsia"/>
            <w:lang w:val="en-US" w:eastAsia="zh-CN"/>
          </w:rPr>
          <w:t>12</w:t>
        </w:r>
      </w:ins>
      <w:ins w:id="267" w:author="ZTE, Fei Xue" w:date="2025-05-22T19:53:55Z">
        <w:r>
          <w:rPr/>
          <w:t>.</w:t>
        </w:r>
      </w:ins>
      <w:ins w:id="268" w:author="ZTE, Fei Xue" w:date="2025-05-22T19:53:55Z">
        <w:r>
          <w:rPr>
            <w:rFonts w:hint="eastAsia"/>
            <w:lang w:val="en-US" w:eastAsia="zh-CN"/>
          </w:rPr>
          <w:t>5</w:t>
        </w:r>
      </w:ins>
      <w:ins w:id="269" w:author="ZTE, Fei Xue" w:date="2025-05-22T19:53:55Z">
        <w:r>
          <w:rPr/>
          <w:t>.</w:t>
        </w:r>
      </w:ins>
      <w:ins w:id="270" w:author="ZTE, Fei Xue" w:date="2025-05-22T19:53:55Z">
        <w:r>
          <w:rPr>
            <w:rFonts w:hint="eastAsia"/>
            <w:lang w:val="en-US" w:eastAsia="zh-CN"/>
          </w:rPr>
          <w:t>10</w:t>
        </w:r>
      </w:ins>
      <w:ins w:id="271" w:author="ZTE, Fei Xue" w:date="2025-05-22T19:53:55Z">
        <w:r>
          <w:rPr/>
          <w:t>.</w:t>
        </w:r>
      </w:ins>
      <w:ins w:id="272" w:author="ZTE, Fei Xue" w:date="2025-05-22T19:53:55Z">
        <w:r>
          <w:rPr>
            <w:rFonts w:hint="eastAsia"/>
            <w:lang w:val="en-US" w:eastAsia="zh-CN"/>
          </w:rPr>
          <w:t xml:space="preserve">2 </w:t>
        </w:r>
      </w:ins>
      <w:ins w:id="273" w:author="ZTE, Fei Xue" w:date="2025-05-22T19:53:55Z">
        <w:r>
          <w:rPr/>
          <w:t xml:space="preserve">Minimum requirement for </w:t>
        </w:r>
      </w:ins>
      <w:ins w:id="274" w:author="ZTE, Fei Xue" w:date="2025-05-22T19:53:55Z">
        <w:r>
          <w:rPr>
            <w:rFonts w:hint="eastAsia"/>
            <w:i/>
            <w:lang w:val="en-US" w:eastAsia="zh-CN"/>
          </w:rPr>
          <w:t>SBFD</w:t>
        </w:r>
      </w:ins>
      <w:ins w:id="275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276" w:author="ZTE, Fei Xue" w:date="2025-05-22T19:53:55Z">
        <w:r>
          <w:rPr>
            <w:i/>
          </w:rPr>
          <w:t>BS type 1-O</w:t>
        </w:r>
      </w:ins>
    </w:p>
    <w:p w14:paraId="53FCB54C">
      <w:pPr>
        <w:rPr>
          <w:ins w:id="277" w:author="ZTE, Fei Xue" w:date="2025-05-22T19:53:55Z"/>
          <w:rFonts w:hint="eastAsia" w:eastAsia="宋体"/>
          <w:lang w:val="en-US" w:eastAsia="zh-CN"/>
        </w:rPr>
      </w:pPr>
      <w:ins w:id="278" w:author="ZTE, Fei Xue" w:date="2025-05-22T19:53:55Z">
        <w:r>
          <w:rPr>
            <w:rFonts w:hint="eastAsia"/>
            <w:lang w:val="en-US" w:eastAsia="zh-CN"/>
          </w:rPr>
          <w:t xml:space="preserve">For </w:t>
        </w:r>
      </w:ins>
      <w:ins w:id="279" w:author="ZTE, Fei Xue" w:date="2025-05-22T19:53:55Z">
        <w:r>
          <w:rPr>
            <w:rFonts w:hint="eastAsia"/>
            <w:i/>
            <w:iCs/>
            <w:lang w:val="en-US" w:eastAsia="zh-CN"/>
          </w:rPr>
          <w:t>SBFD</w:t>
        </w:r>
      </w:ins>
      <w:ins w:id="280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281" w:author="ZTE, Fei Xue" w:date="2025-05-22T19:53:55Z">
        <w:r>
          <w:rPr>
            <w:i/>
          </w:rPr>
          <w:t>BS type 1-</w:t>
        </w:r>
      </w:ins>
      <w:ins w:id="282" w:author="ZTE, Fei Xue" w:date="2025-05-22T19:53:55Z">
        <w:r>
          <w:rPr>
            <w:rFonts w:hint="eastAsia"/>
            <w:i/>
            <w:lang w:val="en-US" w:eastAsia="zh-CN"/>
          </w:rPr>
          <w:t>O</w:t>
        </w:r>
      </w:ins>
      <w:ins w:id="283" w:author="ZTE, Fei Xue" w:date="2025-05-22T19:53:55Z">
        <w:r>
          <w:rPr>
            <w:rFonts w:hint="eastAsia"/>
            <w:i w:val="0"/>
            <w:iCs/>
            <w:lang w:val="en-US" w:eastAsia="zh-CN"/>
          </w:rPr>
          <w:t>,</w:t>
        </w:r>
      </w:ins>
      <w:ins w:id="284" w:author="ZTE, Fei Xue" w:date="2025-05-22T19:53:55Z">
        <w:r>
          <w:rPr>
            <w:rFonts w:hint="eastAsia"/>
            <w:i/>
            <w:lang w:val="en-US" w:eastAsia="zh-CN"/>
          </w:rPr>
          <w:t xml:space="preserve"> </w:t>
        </w:r>
      </w:ins>
      <w:ins w:id="285" w:author="ZTE, Fei Xue" w:date="2025-05-22T19:53:55Z">
        <w:r>
          <w:rPr>
            <w:rFonts w:hint="eastAsia"/>
            <w:i w:val="0"/>
            <w:iCs/>
            <w:lang w:val="en-US" w:eastAsia="zh-CN"/>
          </w:rPr>
          <w:t>t</w:t>
        </w:r>
      </w:ins>
      <w:ins w:id="286" w:author="ZTE, Fei Xue" w:date="2025-05-22T19:53:55Z">
        <w:r>
          <w:rPr>
            <w:i w:val="0"/>
            <w:iCs/>
          </w:rPr>
          <w:t xml:space="preserve">he </w:t>
        </w:r>
      </w:ins>
      <w:ins w:id="287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288" w:author="ZTE, Fei Xue" w:date="2025-05-22T19:53:55Z">
        <w:r>
          <w:rPr/>
          <w:t xml:space="preserve"> shall</w:t>
        </w:r>
      </w:ins>
      <w:ins w:id="289" w:author="ZTE, Fei Xue" w:date="2025-05-22T19:53:55Z">
        <w:r>
          <w:rPr>
            <w:rFonts w:hint="eastAsia"/>
            <w:lang w:val="en-US" w:eastAsia="zh-CN"/>
          </w:rPr>
          <w:t xml:space="preserve"> less than or equal to a basic limit defined in</w:t>
        </w:r>
      </w:ins>
      <w:ins w:id="290" w:author="ZTE, Fei Xue" w:date="2025-05-22T19:53:55Z">
        <w:r>
          <w:rPr/>
          <w:t xml:space="preserve"> table </w:t>
        </w:r>
      </w:ins>
      <w:ins w:id="291" w:author="ZTE, Fei Xue" w:date="2025-05-22T19:53:55Z">
        <w:r>
          <w:rPr>
            <w:rFonts w:hint="eastAsia"/>
            <w:lang w:val="en-US" w:eastAsia="zh-CN"/>
          </w:rPr>
          <w:t>12</w:t>
        </w:r>
      </w:ins>
      <w:ins w:id="292" w:author="ZTE, Fei Xue" w:date="2025-05-22T19:53:55Z">
        <w:r>
          <w:rPr/>
          <w:t>.</w:t>
        </w:r>
      </w:ins>
      <w:ins w:id="293" w:author="ZTE, Fei Xue" w:date="2025-05-22T19:53:55Z">
        <w:r>
          <w:rPr>
            <w:rFonts w:hint="eastAsia"/>
            <w:lang w:val="en-US" w:eastAsia="zh-CN"/>
          </w:rPr>
          <w:t>2</w:t>
        </w:r>
      </w:ins>
      <w:ins w:id="294" w:author="ZTE, Fei Xue" w:date="2025-05-22T19:53:55Z">
        <w:r>
          <w:rPr/>
          <w:t>.</w:t>
        </w:r>
      </w:ins>
      <w:ins w:id="295" w:author="ZTE, Fei Xue" w:date="2025-05-22T19:53:55Z">
        <w:r>
          <w:rPr>
            <w:rFonts w:hint="eastAsia"/>
            <w:lang w:val="en-US" w:eastAsia="zh-CN"/>
          </w:rPr>
          <w:t>9</w:t>
        </w:r>
      </w:ins>
      <w:ins w:id="296" w:author="ZTE, Fei Xue" w:date="2025-05-22T19:53:55Z">
        <w:r>
          <w:rPr/>
          <w:t>.2-</w:t>
        </w:r>
      </w:ins>
      <w:ins w:id="297" w:author="ZTE, Fei Xue" w:date="2025-05-22T19:53:55Z">
        <w:r>
          <w:rPr>
            <w:rFonts w:hint="eastAsia"/>
            <w:lang w:val="en-US" w:eastAsia="zh-CN"/>
          </w:rPr>
          <w:t>1</w:t>
        </w:r>
      </w:ins>
      <w:ins w:id="298" w:author="ZTE, Fei Xue" w:date="2025-05-22T19:53:55Z">
        <w:r>
          <w:rPr/>
          <w:t xml:space="preserve"> + X (where X = 9 dB)</w:t>
        </w:r>
      </w:ins>
      <w:ins w:id="299" w:author="ZTE, Fei Xue" w:date="2025-05-22T19:53:55Z">
        <w:r>
          <w:rPr>
            <w:rFonts w:hint="eastAsia"/>
            <w:lang w:val="en-US" w:eastAsia="zh-CN"/>
          </w:rPr>
          <w:t>.</w:t>
        </w:r>
      </w:ins>
    </w:p>
    <w:p w14:paraId="6C19ABB8">
      <w:pPr>
        <w:pStyle w:val="5"/>
        <w:tabs>
          <w:tab w:val="left" w:pos="2000"/>
        </w:tabs>
        <w:ind w:left="0" w:leftChars="0" w:firstLine="0" w:firstLineChars="0"/>
        <w:rPr>
          <w:ins w:id="300" w:author="ZTE, Fei Xue" w:date="2025-05-22T19:53:55Z"/>
        </w:rPr>
      </w:pPr>
      <w:ins w:id="301" w:author="ZTE, Fei Xue" w:date="2025-05-22T19:53:55Z">
        <w:r>
          <w:rPr>
            <w:rFonts w:hint="eastAsia"/>
            <w:lang w:val="en-US" w:eastAsia="zh-CN"/>
          </w:rPr>
          <w:t>12</w:t>
        </w:r>
      </w:ins>
      <w:ins w:id="302" w:author="ZTE, Fei Xue" w:date="2025-05-22T19:53:55Z">
        <w:r>
          <w:rPr/>
          <w:t>.</w:t>
        </w:r>
      </w:ins>
      <w:ins w:id="303" w:author="ZTE, Fei Xue" w:date="2025-05-22T19:53:55Z">
        <w:r>
          <w:rPr>
            <w:rFonts w:hint="eastAsia"/>
            <w:lang w:val="en-US" w:eastAsia="zh-CN"/>
          </w:rPr>
          <w:t>5</w:t>
        </w:r>
      </w:ins>
      <w:ins w:id="304" w:author="ZTE, Fei Xue" w:date="2025-05-22T19:53:55Z">
        <w:r>
          <w:rPr/>
          <w:t>.</w:t>
        </w:r>
      </w:ins>
      <w:ins w:id="305" w:author="ZTE, Fei Xue" w:date="2025-05-22T19:53:55Z">
        <w:r>
          <w:rPr>
            <w:rFonts w:hint="eastAsia"/>
            <w:lang w:val="en-US" w:eastAsia="zh-CN"/>
          </w:rPr>
          <w:t>10</w:t>
        </w:r>
      </w:ins>
      <w:ins w:id="306" w:author="ZTE, Fei Xue" w:date="2025-05-22T19:53:55Z">
        <w:r>
          <w:rPr/>
          <w:t>.</w:t>
        </w:r>
      </w:ins>
      <w:ins w:id="307" w:author="ZTE, Fei Xue" w:date="2025-05-22T19:53:55Z">
        <w:r>
          <w:rPr>
            <w:rFonts w:hint="eastAsia"/>
            <w:lang w:val="en-US" w:eastAsia="zh-CN"/>
          </w:rPr>
          <w:t xml:space="preserve">3 </w:t>
        </w:r>
      </w:ins>
      <w:ins w:id="308" w:author="ZTE, Fei Xue" w:date="2025-05-22T19:53:55Z">
        <w:r>
          <w:rPr/>
          <w:t xml:space="preserve">Minimum requirement for </w:t>
        </w:r>
      </w:ins>
      <w:ins w:id="309" w:author="ZTE, Fei Xue" w:date="2025-05-22T19:53:55Z">
        <w:r>
          <w:rPr>
            <w:rFonts w:hint="eastAsia"/>
            <w:i/>
            <w:lang w:val="en-US" w:eastAsia="zh-CN"/>
          </w:rPr>
          <w:t xml:space="preserve">SBFD </w:t>
        </w:r>
      </w:ins>
      <w:ins w:id="310" w:author="ZTE, Fei Xue" w:date="2025-05-22T19:53:55Z">
        <w:r>
          <w:rPr>
            <w:i/>
          </w:rPr>
          <w:t xml:space="preserve">BS type </w:t>
        </w:r>
      </w:ins>
      <w:ins w:id="311" w:author="ZTE, Fei Xue" w:date="2025-05-22T19:53:55Z">
        <w:r>
          <w:rPr>
            <w:rFonts w:hint="eastAsia"/>
            <w:i/>
            <w:lang w:val="en-US" w:eastAsia="zh-CN"/>
          </w:rPr>
          <w:t>2</w:t>
        </w:r>
      </w:ins>
      <w:ins w:id="312" w:author="ZTE, Fei Xue" w:date="2025-05-22T19:53:55Z">
        <w:r>
          <w:rPr>
            <w:i/>
          </w:rPr>
          <w:t>-O</w:t>
        </w:r>
      </w:ins>
    </w:p>
    <w:p w14:paraId="1DDE333A">
      <w:pPr>
        <w:rPr>
          <w:ins w:id="313" w:author="ZTE, Fei Xue" w:date="2025-05-22T19:53:55Z"/>
          <w:rFonts w:hint="default" w:eastAsia="宋体"/>
          <w:lang w:val="en-US" w:eastAsia="zh-CN"/>
        </w:rPr>
      </w:pPr>
      <w:ins w:id="314" w:author="ZTE, Fei Xue" w:date="2025-05-22T19:53:55Z">
        <w:r>
          <w:rPr>
            <w:rFonts w:hint="eastAsia"/>
            <w:lang w:val="en-US" w:eastAsia="zh-CN"/>
          </w:rPr>
          <w:t xml:space="preserve">For </w:t>
        </w:r>
      </w:ins>
      <w:ins w:id="315" w:author="ZTE, Fei Xue" w:date="2025-05-22T19:53:55Z">
        <w:r>
          <w:rPr>
            <w:rFonts w:hint="eastAsia"/>
            <w:i/>
            <w:iCs/>
            <w:lang w:val="en-US" w:eastAsia="zh-CN"/>
          </w:rPr>
          <w:t>SBFD</w:t>
        </w:r>
      </w:ins>
      <w:ins w:id="316" w:author="ZTE, Fei Xue" w:date="2025-05-22T19:53:55Z">
        <w:r>
          <w:rPr>
            <w:rFonts w:hint="eastAsia"/>
            <w:lang w:val="en-US" w:eastAsia="zh-CN"/>
          </w:rPr>
          <w:t xml:space="preserve"> </w:t>
        </w:r>
      </w:ins>
      <w:ins w:id="317" w:author="ZTE, Fei Xue" w:date="2025-05-22T19:53:55Z">
        <w:r>
          <w:rPr>
            <w:i/>
          </w:rPr>
          <w:t xml:space="preserve">BS type </w:t>
        </w:r>
      </w:ins>
      <w:ins w:id="318" w:author="ZTE, Fei Xue" w:date="2025-05-22T19:53:55Z">
        <w:r>
          <w:rPr>
            <w:rFonts w:hint="eastAsia"/>
            <w:i/>
            <w:lang w:val="en-US" w:eastAsia="zh-CN"/>
          </w:rPr>
          <w:t>2</w:t>
        </w:r>
      </w:ins>
      <w:ins w:id="319" w:author="ZTE, Fei Xue" w:date="2025-05-22T19:53:55Z">
        <w:r>
          <w:rPr>
            <w:i/>
          </w:rPr>
          <w:t>-</w:t>
        </w:r>
      </w:ins>
      <w:ins w:id="320" w:author="ZTE, Fei Xue" w:date="2025-05-22T19:53:55Z">
        <w:r>
          <w:rPr>
            <w:rFonts w:hint="eastAsia"/>
            <w:i/>
            <w:lang w:val="en-US" w:eastAsia="zh-CN"/>
          </w:rPr>
          <w:t>O</w:t>
        </w:r>
      </w:ins>
      <w:ins w:id="321" w:author="ZTE, Fei Xue" w:date="2025-05-22T19:53:55Z">
        <w:r>
          <w:rPr>
            <w:rFonts w:cs="v5.0.0"/>
          </w:rPr>
          <w:t>,</w:t>
        </w:r>
      </w:ins>
      <w:ins w:id="322" w:author="ZTE, Fei Xue" w:date="2025-05-22T19:53:55Z">
        <w:r>
          <w:rPr>
            <w:rFonts w:hint="eastAsia" w:cs="v5.0.0"/>
            <w:lang w:val="en-US" w:eastAsia="zh-CN"/>
          </w:rPr>
          <w:t xml:space="preserve"> </w:t>
        </w:r>
      </w:ins>
      <w:ins w:id="323" w:author="ZTE, Fei Xue" w:date="2025-05-22T19:53:55Z">
        <w:r>
          <w:rPr>
            <w:rFonts w:cs="v5.0.0"/>
          </w:rPr>
          <w:t xml:space="preserve">the </w:t>
        </w:r>
      </w:ins>
      <w:ins w:id="324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325" w:author="ZTE, Fei Xue" w:date="2025-05-22T19:53:55Z">
        <w:r>
          <w:rPr>
            <w:rFonts w:cs="v5.0.0"/>
          </w:rPr>
          <w:t xml:space="preserve"> shall be </w:t>
        </w:r>
      </w:ins>
      <w:ins w:id="326" w:author="ZTE, Fei Xue" w:date="2025-05-22T19:53:55Z">
        <w:r>
          <w:rPr/>
          <w:t>less than or equal to</w:t>
        </w:r>
      </w:ins>
      <w:ins w:id="327" w:author="ZTE, Fei Xue" w:date="2025-05-22T19:53:55Z">
        <w:r>
          <w:rPr>
            <w:rFonts w:cs="v5.0.0"/>
          </w:rPr>
          <w:t xml:space="preserve"> the value specified in table </w:t>
        </w:r>
      </w:ins>
      <w:ins w:id="328" w:author="ZTE, Fei Xue" w:date="2025-05-22T19:53:55Z">
        <w:r>
          <w:rPr>
            <w:rFonts w:hint="eastAsia" w:cs="v5.0.0"/>
            <w:lang w:val="en-US" w:eastAsia="zh-CN"/>
          </w:rPr>
          <w:t>1</w:t>
        </w:r>
      </w:ins>
      <w:ins w:id="329" w:author="ZTE, Fei Xue" w:date="2025-05-22T19:53:55Z">
        <w:r>
          <w:rPr>
            <w:rFonts w:hint="eastAsia"/>
            <w:lang w:val="en-US" w:eastAsia="zh-CN"/>
          </w:rPr>
          <w:t>2</w:t>
        </w:r>
      </w:ins>
      <w:ins w:id="330" w:author="ZTE, Fei Xue" w:date="2025-05-22T19:53:55Z">
        <w:r>
          <w:rPr/>
          <w:t>.</w:t>
        </w:r>
      </w:ins>
      <w:ins w:id="331" w:author="ZTE, Fei Xue" w:date="2025-05-22T19:53:55Z">
        <w:r>
          <w:rPr>
            <w:rFonts w:hint="eastAsia"/>
            <w:lang w:val="en-US" w:eastAsia="zh-CN"/>
          </w:rPr>
          <w:t>5</w:t>
        </w:r>
      </w:ins>
      <w:ins w:id="332" w:author="ZTE, Fei Xue" w:date="2025-05-22T19:53:55Z">
        <w:r>
          <w:rPr/>
          <w:t>.</w:t>
        </w:r>
      </w:ins>
      <w:ins w:id="333" w:author="ZTE, Fei Xue" w:date="2025-05-22T19:53:55Z">
        <w:r>
          <w:rPr>
            <w:rFonts w:hint="eastAsia"/>
            <w:lang w:val="en-US" w:eastAsia="zh-CN"/>
          </w:rPr>
          <w:t>10</w:t>
        </w:r>
      </w:ins>
      <w:ins w:id="334" w:author="ZTE, Fei Xue" w:date="2025-05-22T19:53:55Z">
        <w:r>
          <w:rPr/>
          <w:t>.</w:t>
        </w:r>
      </w:ins>
      <w:ins w:id="335" w:author="ZTE, Fei Xue" w:date="2025-05-22T19:53:55Z">
        <w:r>
          <w:rPr>
            <w:rFonts w:hint="eastAsia"/>
            <w:lang w:val="en-US" w:eastAsia="zh-CN"/>
          </w:rPr>
          <w:t>3</w:t>
        </w:r>
      </w:ins>
      <w:ins w:id="336" w:author="ZTE, Fei Xue" w:date="2025-05-22T19:53:55Z">
        <w:r>
          <w:rPr/>
          <w:t>-</w:t>
        </w:r>
      </w:ins>
      <w:ins w:id="337" w:author="ZTE, Fei Xue" w:date="2025-05-22T19:53:55Z">
        <w:r>
          <w:rPr>
            <w:rFonts w:hint="eastAsia"/>
            <w:lang w:val="en-US" w:eastAsia="zh-CN"/>
          </w:rPr>
          <w:t>1.</w:t>
        </w:r>
      </w:ins>
    </w:p>
    <w:p w14:paraId="18D17F46">
      <w:pPr>
        <w:pStyle w:val="58"/>
        <w:rPr>
          <w:ins w:id="338" w:author="ZTE, Fei Xue" w:date="2025-05-22T19:53:55Z"/>
          <w:rFonts w:eastAsia="宋体"/>
          <w:lang w:eastAsia="zh-CN"/>
        </w:rPr>
      </w:pPr>
      <w:ins w:id="339" w:author="ZTE, Fei Xue" w:date="2025-05-22T19:53:55Z">
        <w:r>
          <w:rPr/>
          <w:t xml:space="preserve">Table </w:t>
        </w:r>
      </w:ins>
      <w:ins w:id="340" w:author="ZTE, Fei Xue" w:date="2025-05-22T19:53:55Z">
        <w:r>
          <w:rPr>
            <w:rFonts w:hint="eastAsia" w:cs="v5.0.0"/>
            <w:lang w:val="en-US" w:eastAsia="zh-CN"/>
          </w:rPr>
          <w:t>1</w:t>
        </w:r>
      </w:ins>
      <w:ins w:id="341" w:author="ZTE, Fei Xue" w:date="2025-05-22T19:53:55Z">
        <w:r>
          <w:rPr>
            <w:rFonts w:hint="eastAsia"/>
            <w:lang w:val="en-US" w:eastAsia="zh-CN"/>
          </w:rPr>
          <w:t>2</w:t>
        </w:r>
      </w:ins>
      <w:ins w:id="342" w:author="ZTE, Fei Xue" w:date="2025-05-22T19:53:55Z">
        <w:r>
          <w:rPr/>
          <w:t>.</w:t>
        </w:r>
      </w:ins>
      <w:ins w:id="343" w:author="ZTE, Fei Xue" w:date="2025-05-22T19:53:55Z">
        <w:r>
          <w:rPr>
            <w:rFonts w:hint="eastAsia"/>
            <w:lang w:val="en-US" w:eastAsia="zh-CN"/>
          </w:rPr>
          <w:t>5</w:t>
        </w:r>
      </w:ins>
      <w:ins w:id="344" w:author="ZTE, Fei Xue" w:date="2025-05-22T19:53:55Z">
        <w:r>
          <w:rPr/>
          <w:t>.</w:t>
        </w:r>
      </w:ins>
      <w:ins w:id="345" w:author="ZTE, Fei Xue" w:date="2025-05-22T19:53:55Z">
        <w:r>
          <w:rPr>
            <w:rFonts w:hint="eastAsia"/>
            <w:lang w:val="en-US" w:eastAsia="zh-CN"/>
          </w:rPr>
          <w:t>10</w:t>
        </w:r>
      </w:ins>
      <w:ins w:id="346" w:author="ZTE, Fei Xue" w:date="2025-05-22T19:53:55Z">
        <w:r>
          <w:rPr/>
          <w:t>.</w:t>
        </w:r>
      </w:ins>
      <w:ins w:id="347" w:author="ZTE, Fei Xue" w:date="2025-05-22T19:53:55Z">
        <w:r>
          <w:rPr>
            <w:rFonts w:hint="eastAsia"/>
            <w:lang w:val="en-US" w:eastAsia="zh-CN"/>
          </w:rPr>
          <w:t>3</w:t>
        </w:r>
      </w:ins>
      <w:ins w:id="348" w:author="ZTE, Fei Xue" w:date="2025-05-22T19:53:55Z">
        <w:r>
          <w:rPr/>
          <w:t>-</w:t>
        </w:r>
      </w:ins>
      <w:ins w:id="349" w:author="ZTE, Fei Xue" w:date="2025-05-22T19:53:55Z">
        <w:r>
          <w:rPr>
            <w:rFonts w:hint="eastAsia"/>
            <w:lang w:val="en-US" w:eastAsia="zh-CN"/>
          </w:rPr>
          <w:t>1</w:t>
        </w:r>
      </w:ins>
      <w:ins w:id="350" w:author="ZTE, Fei Xue" w:date="2025-05-22T19:53:55Z">
        <w:r>
          <w:rPr/>
          <w:t xml:space="preserve">: </w:t>
        </w:r>
      </w:ins>
      <w:ins w:id="351" w:author="ZTE, Fei Xue" w:date="2025-05-22T19:53:55Z">
        <w:r>
          <w:rPr>
            <w:rFonts w:hint="eastAsia"/>
            <w:lang w:val="en-US" w:eastAsia="zh-CN"/>
          </w:rPr>
          <w:t xml:space="preserve">SBFD </w:t>
        </w:r>
      </w:ins>
      <w:ins w:id="352" w:author="ZTE, Fei Xue" w:date="2025-05-22T19:53:55Z">
        <w:r>
          <w:rPr/>
          <w:t xml:space="preserve">Base station </w:t>
        </w:r>
      </w:ins>
      <w:ins w:id="353" w:author="ZTE, Fei Xue" w:date="2025-05-22T19:53:55Z">
        <w:r>
          <w:rPr>
            <w:rFonts w:hint="eastAsia"/>
            <w:lang w:val="en-US" w:eastAsia="zh-CN"/>
          </w:rPr>
          <w:t>ICASL</w:t>
        </w:r>
      </w:ins>
      <w:ins w:id="354" w:author="ZTE, Fei Xue" w:date="2025-05-22T19:53:55Z">
        <w:r>
          <w:rPr/>
          <w:t xml:space="preserve"> absolute </w:t>
        </w:r>
      </w:ins>
      <w:ins w:id="355" w:author="ZTE, Fei Xue" w:date="2025-05-22T19:53:55Z">
        <w:r>
          <w:rPr>
            <w:rFonts w:cs="v5.0.0"/>
            <w:i/>
            <w:iCs/>
            <w:lang w:val="en-US" w:eastAsia="zh-CN"/>
          </w:rPr>
          <w:t xml:space="preserve">basic </w:t>
        </w:r>
      </w:ins>
      <w:ins w:id="356" w:author="ZTE, Fei Xue" w:date="2025-05-22T19:53:55Z">
        <w:r>
          <w:rPr>
            <w:i/>
          </w:rPr>
          <w:t>limit</w:t>
        </w:r>
      </w:ins>
    </w:p>
    <w:tbl>
      <w:tblPr>
        <w:tblStyle w:val="4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2"/>
        <w:gridCol w:w="3361"/>
      </w:tblGrid>
      <w:tr w14:paraId="59149C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57" w:author="ZTE, Fei Xue" w:date="2025-05-22T19:53:55Z"/>
        </w:trPr>
        <w:tc>
          <w:tcPr>
            <w:tcW w:w="2792" w:type="dxa"/>
          </w:tcPr>
          <w:p w14:paraId="1E6F9CF4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358" w:author="ZTE, Fei Xue" w:date="2025-05-22T19:53:55Z"/>
                <w:rFonts w:hint="default" w:cs="v5.0.0"/>
              </w:rPr>
            </w:pPr>
            <w:ins w:id="359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 xml:space="preserve">SBFD </w:t>
              </w:r>
            </w:ins>
            <w:ins w:id="360" w:author="ZTE, Fei Xue" w:date="2025-05-22T19:53:55Z">
              <w:r>
                <w:rPr>
                  <w:rFonts w:hint="default" w:eastAsia="宋体" w:cs="v5.0.0"/>
                </w:rPr>
                <w:t>BS category / BS class</w:t>
              </w:r>
            </w:ins>
          </w:p>
        </w:tc>
        <w:tc>
          <w:tcPr>
            <w:tcW w:w="3361" w:type="dxa"/>
          </w:tcPr>
          <w:p w14:paraId="23C0A57C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361" w:author="ZTE, Fei Xue" w:date="2025-05-22T19:53:55Z"/>
                <w:rFonts w:hint="default" w:cs="v5.0.0"/>
              </w:rPr>
            </w:pPr>
            <w:ins w:id="362" w:author="ZTE, Fei Xue" w:date="2025-05-22T19:53:55Z">
              <w:r>
                <w:rPr>
                  <w:rFonts w:hint="eastAsia"/>
                  <w:lang w:val="en-US" w:eastAsia="zh-CN"/>
                </w:rPr>
                <w:t>ICASL</w:t>
              </w:r>
            </w:ins>
            <w:ins w:id="363" w:author="ZTE, Fei Xue" w:date="2025-05-22T19:53:55Z">
              <w:r>
                <w:rPr>
                  <w:rFonts w:hint="default" w:cs="v5.0.0"/>
                </w:rPr>
                <w:t xml:space="preserve"> absolute </w:t>
              </w:r>
            </w:ins>
            <w:ins w:id="364" w:author="ZTE, Fei Xue" w:date="2025-05-22T19:53:55Z">
              <w:r>
                <w:rPr>
                  <w:rFonts w:hint="default" w:cs="v5.0.0"/>
                  <w:i/>
                  <w:iCs/>
                  <w:lang w:val="en-US" w:eastAsia="zh-CN"/>
                </w:rPr>
                <w:t xml:space="preserve">basic </w:t>
              </w:r>
            </w:ins>
            <w:ins w:id="365" w:author="ZTE, Fei Xue" w:date="2025-05-22T19:53:55Z">
              <w:r>
                <w:rPr>
                  <w:rFonts w:hint="default" w:cs="v5.0.0"/>
                  <w:i/>
                </w:rPr>
                <w:t>limit</w:t>
              </w:r>
            </w:ins>
          </w:p>
        </w:tc>
      </w:tr>
      <w:tr w14:paraId="526BCD4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66" w:author="ZTE, Fei Xue" w:date="2025-05-22T19:53:55Z"/>
        </w:trPr>
        <w:tc>
          <w:tcPr>
            <w:tcW w:w="2792" w:type="dxa"/>
          </w:tcPr>
          <w:p w14:paraId="55F0469E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367" w:author="ZTE, Fei Xue" w:date="2025-05-22T19:53:55Z"/>
                <w:rFonts w:hint="default" w:eastAsia="宋体" w:cs="v5.0.0"/>
                <w:lang w:eastAsia="zh-CN"/>
              </w:rPr>
            </w:pPr>
            <w:ins w:id="368" w:author="ZTE, Fei Xue" w:date="2025-05-22T19:53:55Z">
              <w:r>
                <w:rPr>
                  <w:rFonts w:hint="default" w:cs="v5.0.0"/>
                </w:rPr>
                <w:t xml:space="preserve"> Wide Area BS</w:t>
              </w:r>
            </w:ins>
          </w:p>
        </w:tc>
        <w:tc>
          <w:tcPr>
            <w:tcW w:w="3361" w:type="dxa"/>
          </w:tcPr>
          <w:p w14:paraId="5A47E031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369" w:author="ZTE, Fei Xue" w:date="2025-05-22T19:53:55Z"/>
                <w:rFonts w:hint="default" w:cs="v5.0.0"/>
              </w:rPr>
            </w:pPr>
            <w:ins w:id="370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371" w:author="ZTE, Fei Xue" w:date="2025-05-22T19:53:55Z">
              <w:r>
                <w:rPr>
                  <w:rFonts w:hint="default" w:cs="v5.0.0"/>
                </w:rPr>
                <w:t xml:space="preserve"> dBm/MHz</w:t>
              </w:r>
            </w:ins>
          </w:p>
        </w:tc>
      </w:tr>
      <w:tr w14:paraId="64D1C7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2" w:author="ZTE, Fei Xue" w:date="2025-05-22T19:53:55Z"/>
        </w:trPr>
        <w:tc>
          <w:tcPr>
            <w:tcW w:w="2792" w:type="dxa"/>
          </w:tcPr>
          <w:p w14:paraId="510E6C02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373" w:author="ZTE, Fei Xue" w:date="2025-05-22T19:53:55Z"/>
                <w:rFonts w:hint="default" w:cs="v5.0.0"/>
              </w:rPr>
            </w:pPr>
            <w:ins w:id="374" w:author="ZTE, Fei Xue" w:date="2025-05-22T19:53:55Z">
              <w:r>
                <w:rPr>
                  <w:rFonts w:hint="default" w:cs="v5.0.0"/>
                </w:rPr>
                <w:t>Medium Range BS</w:t>
              </w:r>
            </w:ins>
          </w:p>
        </w:tc>
        <w:tc>
          <w:tcPr>
            <w:tcW w:w="3361" w:type="dxa"/>
          </w:tcPr>
          <w:p w14:paraId="007211FF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375" w:author="ZTE, Fei Xue" w:date="2025-05-22T19:53:55Z"/>
                <w:rFonts w:hint="default" w:cs="v5.0.0"/>
                <w:lang w:eastAsia="ja-JP"/>
              </w:rPr>
            </w:pPr>
            <w:ins w:id="376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377" w:author="ZTE, Fei Xue" w:date="2025-05-22T19:53:55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  <w:tr w14:paraId="496110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78" w:author="ZTE, Fei Xue" w:date="2025-05-22T19:53:55Z"/>
        </w:trPr>
        <w:tc>
          <w:tcPr>
            <w:tcW w:w="2792" w:type="dxa"/>
          </w:tcPr>
          <w:p w14:paraId="2C676EEF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379" w:author="ZTE, Fei Xue" w:date="2025-05-22T19:53:55Z"/>
                <w:rFonts w:hint="default" w:cs="v5.0.0"/>
                <w:lang w:eastAsia="ja-JP"/>
              </w:rPr>
            </w:pPr>
            <w:ins w:id="380" w:author="ZTE, Fei Xue" w:date="2025-05-22T19:53:55Z">
              <w:r>
                <w:rPr>
                  <w:rFonts w:hint="default" w:cs="v5.0.0"/>
                  <w:lang w:eastAsia="ja-JP"/>
                </w:rPr>
                <w:t>Local Area BS</w:t>
              </w:r>
            </w:ins>
          </w:p>
        </w:tc>
        <w:tc>
          <w:tcPr>
            <w:tcW w:w="3361" w:type="dxa"/>
          </w:tcPr>
          <w:p w14:paraId="7751C0C7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381" w:author="ZTE, Fei Xue" w:date="2025-05-22T19:53:55Z"/>
                <w:rFonts w:hint="default" w:cs="v5.0.0"/>
                <w:lang w:eastAsia="ja-JP"/>
              </w:rPr>
            </w:pPr>
            <w:ins w:id="382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TBD</w:t>
              </w:r>
            </w:ins>
            <w:ins w:id="383" w:author="ZTE, Fei Xue" w:date="2025-05-22T19:53:55Z">
              <w:r>
                <w:rPr>
                  <w:rFonts w:hint="default" w:cs="v5.0.0"/>
                  <w:lang w:eastAsia="ja-JP"/>
                </w:rPr>
                <w:t xml:space="preserve"> dBm/MHz</w:t>
              </w:r>
            </w:ins>
          </w:p>
        </w:tc>
      </w:tr>
    </w:tbl>
    <w:p w14:paraId="5BCD5245">
      <w:pPr>
        <w:pStyle w:val="58"/>
        <w:rPr>
          <w:ins w:id="384" w:author="ZTE, Fei Xue" w:date="2025-05-22T19:53:55Z"/>
        </w:rPr>
      </w:pPr>
    </w:p>
    <w:p w14:paraId="5F880AE9">
      <w:pPr>
        <w:pStyle w:val="58"/>
        <w:rPr>
          <w:ins w:id="385" w:author="ZTE, Fei Xue" w:date="2025-05-22T19:53:55Z"/>
          <w:rFonts w:hint="default" w:eastAsia="宋体"/>
          <w:lang w:val="en-US" w:eastAsia="zh-CN"/>
        </w:rPr>
      </w:pPr>
      <w:ins w:id="386" w:author="ZTE, Fei Xue" w:date="2025-05-22T19:53:55Z">
        <w:r>
          <w:rPr/>
          <w:t xml:space="preserve">Table </w:t>
        </w:r>
      </w:ins>
      <w:ins w:id="387" w:author="ZTE, Fei Xue" w:date="2025-05-22T19:53:55Z">
        <w:r>
          <w:rPr>
            <w:rFonts w:hint="eastAsia" w:cs="v5.0.0"/>
            <w:lang w:val="en-US" w:eastAsia="zh-CN"/>
          </w:rPr>
          <w:t>1</w:t>
        </w:r>
      </w:ins>
      <w:ins w:id="388" w:author="ZTE, Fei Xue" w:date="2025-05-22T19:53:55Z">
        <w:r>
          <w:rPr>
            <w:rFonts w:hint="eastAsia"/>
            <w:lang w:val="en-US" w:eastAsia="zh-CN"/>
          </w:rPr>
          <w:t>2</w:t>
        </w:r>
      </w:ins>
      <w:ins w:id="389" w:author="ZTE, Fei Xue" w:date="2025-05-22T19:53:55Z">
        <w:r>
          <w:rPr/>
          <w:t>.</w:t>
        </w:r>
      </w:ins>
      <w:ins w:id="390" w:author="ZTE, Fei Xue" w:date="2025-05-22T19:53:55Z">
        <w:r>
          <w:rPr>
            <w:rFonts w:hint="eastAsia"/>
            <w:lang w:val="en-US" w:eastAsia="zh-CN"/>
          </w:rPr>
          <w:t>5</w:t>
        </w:r>
      </w:ins>
      <w:ins w:id="391" w:author="ZTE, Fei Xue" w:date="2025-05-22T19:53:55Z">
        <w:r>
          <w:rPr/>
          <w:t>.</w:t>
        </w:r>
      </w:ins>
      <w:ins w:id="392" w:author="ZTE, Fei Xue" w:date="2025-05-22T19:53:55Z">
        <w:r>
          <w:rPr>
            <w:rFonts w:hint="eastAsia"/>
            <w:lang w:val="en-US" w:eastAsia="zh-CN"/>
          </w:rPr>
          <w:t>10</w:t>
        </w:r>
      </w:ins>
      <w:ins w:id="393" w:author="ZTE, Fei Xue" w:date="2025-05-22T19:53:55Z">
        <w:r>
          <w:rPr/>
          <w:t>.</w:t>
        </w:r>
      </w:ins>
      <w:ins w:id="394" w:author="ZTE, Fei Xue" w:date="2025-05-22T19:53:55Z">
        <w:r>
          <w:rPr>
            <w:rFonts w:hint="eastAsia"/>
            <w:lang w:val="en-US" w:eastAsia="zh-CN"/>
          </w:rPr>
          <w:t>3</w:t>
        </w:r>
      </w:ins>
      <w:ins w:id="395" w:author="ZTE, Fei Xue" w:date="2025-05-22T19:53:55Z">
        <w:r>
          <w:rPr/>
          <w:t>-</w:t>
        </w:r>
      </w:ins>
      <w:ins w:id="396" w:author="ZTE, Fei Xue" w:date="2025-05-22T19:53:55Z">
        <w:r>
          <w:rPr>
            <w:rFonts w:hint="eastAsia"/>
            <w:lang w:val="en-US" w:eastAsia="zh-CN"/>
          </w:rPr>
          <w:t>2</w:t>
        </w:r>
      </w:ins>
      <w:ins w:id="397" w:author="ZTE, Fei Xue" w:date="2025-05-22T19:53:55Z">
        <w:r>
          <w:rPr/>
          <w:t xml:space="preserve">: Filter parameters for the </w:t>
        </w:r>
      </w:ins>
      <w:ins w:id="398" w:author="ZTE, Fei Xue" w:date="2025-05-22T19:53:55Z">
        <w:r>
          <w:rPr>
            <w:rFonts w:hint="eastAsia"/>
            <w:lang w:val="en-US" w:eastAsia="zh-CN"/>
          </w:rPr>
          <w:t>UL sub-band</w:t>
        </w:r>
      </w:ins>
    </w:p>
    <w:tbl>
      <w:tblPr>
        <w:tblStyle w:val="4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3824"/>
      </w:tblGrid>
      <w:tr w14:paraId="2823A0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399" w:author="ZTE, Fei Xue" w:date="2025-05-22T19:53:55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478BD2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400" w:author="ZTE, Fei Xue" w:date="2025-05-22T19:53:55Z"/>
                <w:rFonts w:hint="default" w:eastAsia="宋体" w:cs="v5.0.0"/>
              </w:rPr>
            </w:pPr>
            <w:ins w:id="401" w:author="ZTE, Fei Xue" w:date="2025-05-22T19:53:55Z">
              <w:r>
                <w:rPr>
                  <w:rFonts w:hint="default" w:eastAsia="宋体" w:cs="v5.0.0"/>
                </w:rPr>
                <w:t xml:space="preserve">RAT 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C2B27F">
            <w:pPr>
              <w:pStyle w:val="54"/>
              <w:suppressLineNumbers w:val="0"/>
              <w:spacing w:before="0" w:beforeAutospacing="0" w:afterAutospacing="0"/>
              <w:ind w:left="0" w:right="0"/>
              <w:rPr>
                <w:ins w:id="402" w:author="ZTE, Fei Xue" w:date="2025-05-22T19:53:55Z"/>
                <w:rFonts w:hint="default" w:cs="v5.0.0"/>
              </w:rPr>
            </w:pPr>
            <w:ins w:id="403" w:author="ZTE, Fei Xue" w:date="2025-05-22T19:53:55Z">
              <w:r>
                <w:rPr>
                  <w:rFonts w:hint="default" w:cs="v5.0.0"/>
                </w:rPr>
                <w:t xml:space="preserve">Filter on the assigned </w:t>
              </w:r>
            </w:ins>
            <w:ins w:id="404" w:author="ZTE, Fei Xue" w:date="2025-05-22T19:53:55Z">
              <w:r>
                <w:rPr>
                  <w:rFonts w:hint="eastAsia" w:eastAsia="宋体" w:cs="v5.0.0"/>
                  <w:lang w:val="en-US" w:eastAsia="zh-CN"/>
                </w:rPr>
                <w:t>UL sub-band</w:t>
              </w:r>
            </w:ins>
            <w:ins w:id="405" w:author="ZTE, Fei Xue" w:date="2025-05-22T19:53:55Z">
              <w:r>
                <w:rPr>
                  <w:rFonts w:hint="default" w:cs="v5.0.0"/>
                </w:rPr>
                <w:t xml:space="preserve"> and corresponding filter bandwidth</w:t>
              </w:r>
            </w:ins>
          </w:p>
        </w:tc>
      </w:tr>
      <w:tr w14:paraId="46A7C7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406" w:author="ZTE, Fei Xue" w:date="2025-05-22T19:53:55Z"/>
        </w:trPr>
        <w:tc>
          <w:tcPr>
            <w:tcW w:w="25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A8E3FE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407" w:author="ZTE, Fei Xue" w:date="2025-05-22T19:53:55Z"/>
                <w:rFonts w:hint="default" w:eastAsia="宋体" w:cs="Arial"/>
              </w:rPr>
            </w:pPr>
            <w:ins w:id="408" w:author="ZTE, Fei Xue" w:date="2025-05-22T19:53:55Z">
              <w:r>
                <w:rPr>
                  <w:rFonts w:hint="default" w:eastAsia="宋体" w:cs="Arial"/>
                </w:rPr>
                <w:t>NR</w:t>
              </w:r>
            </w:ins>
          </w:p>
        </w:tc>
        <w:tc>
          <w:tcPr>
            <w:tcW w:w="3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41E294">
            <w:pPr>
              <w:pStyle w:val="55"/>
              <w:suppressLineNumbers w:val="0"/>
              <w:spacing w:before="0" w:beforeAutospacing="0" w:afterAutospacing="0"/>
              <w:ind w:left="0" w:right="0"/>
              <w:rPr>
                <w:ins w:id="409" w:author="ZTE, Fei Xue" w:date="2025-05-22T19:53:55Z"/>
                <w:rFonts w:hint="default" w:eastAsia="宋体" w:cs="Arial"/>
                <w:lang w:val="en-US" w:eastAsia="zh-CN"/>
              </w:rPr>
            </w:pPr>
            <w:ins w:id="410" w:author="ZTE, Fei Xue" w:date="2025-05-22T19:53:55Z">
              <w:r>
                <w:rPr>
                  <w:rFonts w:hint="default"/>
                </w:rPr>
                <w:t xml:space="preserve">NR of </w:t>
              </w:r>
            </w:ins>
            <w:ins w:id="411" w:author="ZTE, Fei Xue" w:date="2025-05-22T19:53:55Z">
              <w:r>
                <w:rPr>
                  <w:rFonts w:hint="eastAsia" w:eastAsia="宋体"/>
                  <w:lang w:val="en-US" w:eastAsia="zh-CN"/>
                </w:rPr>
                <w:t>the closet</w:t>
              </w:r>
            </w:ins>
            <w:ins w:id="412" w:author="ZTE, Fei Xue" w:date="2025-05-22T19:53:55Z">
              <w:r>
                <w:rPr>
                  <w:rFonts w:hint="default"/>
                </w:rPr>
                <w:t xml:space="preserve"> BW with SCS that provides largest </w:t>
              </w:r>
            </w:ins>
            <w:ins w:id="413" w:author="ZTE, Fei Xue" w:date="2025-05-22T19:53:55Z">
              <w:r>
                <w:rPr>
                  <w:rFonts w:hint="default" w:cs="Arial"/>
                  <w:i/>
                </w:rPr>
                <w:t>transmission bandwidth configuration</w:t>
              </w:r>
            </w:ins>
            <w:ins w:id="414" w:author="ZTE, Fei Xue" w:date="2025-05-22T19:53:55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415" w:author="ZTE, Fei Xue" w:date="2025-05-22T19:53:55Z">
              <w:r>
                <w:rPr>
                  <w:rFonts w:hint="eastAsia" w:eastAsia="宋体" w:cs="Arial"/>
                  <w:i w:val="0"/>
                  <w:iCs/>
                  <w:lang w:val="en-US" w:eastAsia="zh-CN"/>
                </w:rPr>
                <w:t>compared with UL sub-band</w:t>
              </w:r>
            </w:ins>
          </w:p>
        </w:tc>
      </w:tr>
    </w:tbl>
    <w:p w14:paraId="48889DFC">
      <w:pPr>
        <w:pStyle w:val="4"/>
        <w:jc w:val="center"/>
        <w:rPr>
          <w:ins w:id="416" w:author="ZTE, Fei Xue" w:date="2025-05-22T19:54:03Z"/>
          <w:b/>
          <w:i/>
          <w:color w:val="FF0000"/>
          <w:lang w:val="en-US" w:eastAsia="zh-CN"/>
        </w:rPr>
      </w:pPr>
      <w:r>
        <w:rPr>
          <w:b/>
          <w:i/>
          <w:color w:val="FF0000"/>
          <w:lang w:val="en-US" w:eastAsia="zh-CN"/>
        </w:rPr>
        <w:t>&lt;</w:t>
      </w:r>
      <w:r>
        <w:rPr>
          <w:rFonts w:hint="eastAsia"/>
          <w:b/>
          <w:i/>
          <w:color w:val="FF0000"/>
          <w:lang w:val="en-US" w:eastAsia="zh-CN"/>
        </w:rPr>
        <w:t>End</w:t>
      </w:r>
      <w:r>
        <w:rPr>
          <w:b/>
          <w:i/>
          <w:color w:val="FF0000"/>
          <w:lang w:val="en-US" w:eastAsia="zh-CN"/>
        </w:rPr>
        <w:t xml:space="preserve"> of change 1&gt;</w:t>
      </w:r>
    </w:p>
    <w:p w14:paraId="74024C85"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177F5E"/>
    <w:multiLevelType w:val="multilevel"/>
    <w:tmpl w:val="5D177F5E"/>
    <w:lvl w:ilvl="0" w:tentative="0">
      <w:start w:val="1"/>
      <w:numFmt w:val="decimal"/>
      <w:pStyle w:val="91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C1"/>
    <w:rsid w:val="00070E09"/>
    <w:rsid w:val="000A6394"/>
    <w:rsid w:val="000B7FED"/>
    <w:rsid w:val="000C038A"/>
    <w:rsid w:val="000C6598"/>
    <w:rsid w:val="000D44B3"/>
    <w:rsid w:val="000D5DB9"/>
    <w:rsid w:val="00110745"/>
    <w:rsid w:val="00145D43"/>
    <w:rsid w:val="0014714B"/>
    <w:rsid w:val="00147730"/>
    <w:rsid w:val="0018690D"/>
    <w:rsid w:val="00192C46"/>
    <w:rsid w:val="001A08B3"/>
    <w:rsid w:val="001A7B60"/>
    <w:rsid w:val="001B04D1"/>
    <w:rsid w:val="001B52F0"/>
    <w:rsid w:val="001B7A65"/>
    <w:rsid w:val="001D788F"/>
    <w:rsid w:val="001E41F3"/>
    <w:rsid w:val="0026004D"/>
    <w:rsid w:val="00260E9A"/>
    <w:rsid w:val="002640DD"/>
    <w:rsid w:val="00275D12"/>
    <w:rsid w:val="00284FEB"/>
    <w:rsid w:val="002860C4"/>
    <w:rsid w:val="002B3E8A"/>
    <w:rsid w:val="002B5741"/>
    <w:rsid w:val="002E472E"/>
    <w:rsid w:val="002E595B"/>
    <w:rsid w:val="00305409"/>
    <w:rsid w:val="00334721"/>
    <w:rsid w:val="003609EF"/>
    <w:rsid w:val="0036231A"/>
    <w:rsid w:val="00374DD4"/>
    <w:rsid w:val="003C4498"/>
    <w:rsid w:val="003E1A36"/>
    <w:rsid w:val="003F627C"/>
    <w:rsid w:val="00410371"/>
    <w:rsid w:val="004242F1"/>
    <w:rsid w:val="00425895"/>
    <w:rsid w:val="0045287E"/>
    <w:rsid w:val="0047449C"/>
    <w:rsid w:val="004760C1"/>
    <w:rsid w:val="00491D3D"/>
    <w:rsid w:val="004B75B7"/>
    <w:rsid w:val="005141D9"/>
    <w:rsid w:val="0051580D"/>
    <w:rsid w:val="005302F8"/>
    <w:rsid w:val="00547111"/>
    <w:rsid w:val="00592D74"/>
    <w:rsid w:val="005A6B64"/>
    <w:rsid w:val="005E2C44"/>
    <w:rsid w:val="00621188"/>
    <w:rsid w:val="00622DD8"/>
    <w:rsid w:val="006257ED"/>
    <w:rsid w:val="00653DE4"/>
    <w:rsid w:val="00665C47"/>
    <w:rsid w:val="00695808"/>
    <w:rsid w:val="006B46FB"/>
    <w:rsid w:val="006E21FB"/>
    <w:rsid w:val="006F0C19"/>
    <w:rsid w:val="00792342"/>
    <w:rsid w:val="007977A8"/>
    <w:rsid w:val="007B512A"/>
    <w:rsid w:val="007B5F37"/>
    <w:rsid w:val="007C2097"/>
    <w:rsid w:val="007C2E5F"/>
    <w:rsid w:val="007D54DB"/>
    <w:rsid w:val="007D6A07"/>
    <w:rsid w:val="007F7259"/>
    <w:rsid w:val="008036CE"/>
    <w:rsid w:val="008040A8"/>
    <w:rsid w:val="008160CC"/>
    <w:rsid w:val="008279FA"/>
    <w:rsid w:val="00844097"/>
    <w:rsid w:val="008626E7"/>
    <w:rsid w:val="00862F2B"/>
    <w:rsid w:val="00870EE7"/>
    <w:rsid w:val="008801FE"/>
    <w:rsid w:val="008863B9"/>
    <w:rsid w:val="008A45A6"/>
    <w:rsid w:val="008D0B19"/>
    <w:rsid w:val="008D3CCC"/>
    <w:rsid w:val="008F292D"/>
    <w:rsid w:val="008F3789"/>
    <w:rsid w:val="008F686C"/>
    <w:rsid w:val="009148DE"/>
    <w:rsid w:val="00941E30"/>
    <w:rsid w:val="009531B0"/>
    <w:rsid w:val="009741B3"/>
    <w:rsid w:val="009777D9"/>
    <w:rsid w:val="00984A40"/>
    <w:rsid w:val="00991B88"/>
    <w:rsid w:val="009A5753"/>
    <w:rsid w:val="009A579D"/>
    <w:rsid w:val="009B3B9D"/>
    <w:rsid w:val="009E3297"/>
    <w:rsid w:val="009F734F"/>
    <w:rsid w:val="00A07CEB"/>
    <w:rsid w:val="00A246B6"/>
    <w:rsid w:val="00A40102"/>
    <w:rsid w:val="00A47E70"/>
    <w:rsid w:val="00A50CF0"/>
    <w:rsid w:val="00A7671C"/>
    <w:rsid w:val="00AA2CBC"/>
    <w:rsid w:val="00AB1C18"/>
    <w:rsid w:val="00AC5820"/>
    <w:rsid w:val="00AD1CD8"/>
    <w:rsid w:val="00B258BB"/>
    <w:rsid w:val="00B67B97"/>
    <w:rsid w:val="00B726D6"/>
    <w:rsid w:val="00B968C8"/>
    <w:rsid w:val="00BA0699"/>
    <w:rsid w:val="00BA16E3"/>
    <w:rsid w:val="00BA3EC5"/>
    <w:rsid w:val="00BA51D9"/>
    <w:rsid w:val="00BB5DFC"/>
    <w:rsid w:val="00BD279D"/>
    <w:rsid w:val="00BD355F"/>
    <w:rsid w:val="00BD6BB8"/>
    <w:rsid w:val="00C019DF"/>
    <w:rsid w:val="00C23370"/>
    <w:rsid w:val="00C3587B"/>
    <w:rsid w:val="00C6527D"/>
    <w:rsid w:val="00C66BA2"/>
    <w:rsid w:val="00C870F6"/>
    <w:rsid w:val="00C907B5"/>
    <w:rsid w:val="00C95985"/>
    <w:rsid w:val="00CC5026"/>
    <w:rsid w:val="00CC68D0"/>
    <w:rsid w:val="00CD20BC"/>
    <w:rsid w:val="00D03F9A"/>
    <w:rsid w:val="00D06D51"/>
    <w:rsid w:val="00D24991"/>
    <w:rsid w:val="00D50255"/>
    <w:rsid w:val="00D66520"/>
    <w:rsid w:val="00D84AE9"/>
    <w:rsid w:val="00D9124E"/>
    <w:rsid w:val="00D956C8"/>
    <w:rsid w:val="00DB0408"/>
    <w:rsid w:val="00DE054D"/>
    <w:rsid w:val="00DE34CF"/>
    <w:rsid w:val="00E13F3D"/>
    <w:rsid w:val="00E1691F"/>
    <w:rsid w:val="00E34898"/>
    <w:rsid w:val="00E34929"/>
    <w:rsid w:val="00E4448E"/>
    <w:rsid w:val="00E72333"/>
    <w:rsid w:val="00EB09B7"/>
    <w:rsid w:val="00EE7D7C"/>
    <w:rsid w:val="00F25D98"/>
    <w:rsid w:val="00F300FB"/>
    <w:rsid w:val="00F370D2"/>
    <w:rsid w:val="00F477C8"/>
    <w:rsid w:val="00FB6386"/>
    <w:rsid w:val="00FB7367"/>
    <w:rsid w:val="00FD40BA"/>
    <w:rsid w:val="07E6454D"/>
    <w:rsid w:val="0BB1798D"/>
    <w:rsid w:val="14346AC5"/>
    <w:rsid w:val="145C0E18"/>
    <w:rsid w:val="1582697D"/>
    <w:rsid w:val="175E15B2"/>
    <w:rsid w:val="17A941DD"/>
    <w:rsid w:val="1B6F090C"/>
    <w:rsid w:val="1D641F5B"/>
    <w:rsid w:val="1DC37F7E"/>
    <w:rsid w:val="1EF36D49"/>
    <w:rsid w:val="24267D09"/>
    <w:rsid w:val="25F70700"/>
    <w:rsid w:val="264F7989"/>
    <w:rsid w:val="273846A3"/>
    <w:rsid w:val="2C1A790A"/>
    <w:rsid w:val="354D6AD2"/>
    <w:rsid w:val="397A5577"/>
    <w:rsid w:val="3C882D21"/>
    <w:rsid w:val="3E3C4DB4"/>
    <w:rsid w:val="3EFB3538"/>
    <w:rsid w:val="43BE4F53"/>
    <w:rsid w:val="474C0688"/>
    <w:rsid w:val="478D3B18"/>
    <w:rsid w:val="47ED058A"/>
    <w:rsid w:val="4D812AEE"/>
    <w:rsid w:val="51EC2046"/>
    <w:rsid w:val="5EF170FD"/>
    <w:rsid w:val="5F013312"/>
    <w:rsid w:val="6764121C"/>
    <w:rsid w:val="68E37CF6"/>
    <w:rsid w:val="69F13032"/>
    <w:rsid w:val="6A2D18C6"/>
    <w:rsid w:val="6B3A086A"/>
    <w:rsid w:val="6F761F86"/>
    <w:rsid w:val="6F9355CF"/>
    <w:rsid w:val="72AF1524"/>
    <w:rsid w:val="73016C5F"/>
    <w:rsid w:val="78572E15"/>
    <w:rsid w:val="78AF725D"/>
    <w:rsid w:val="798B6FB4"/>
    <w:rsid w:val="7A180821"/>
    <w:rsid w:val="7B1E6D01"/>
    <w:rsid w:val="7B9F7619"/>
    <w:rsid w:val="7E88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8"/>
    <w:semiHidden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20"/>
    <w:rPr>
      <w:color w:val="CC0000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3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6">
    <w:name w:val="3GPP Normal Text"/>
    <w:basedOn w:val="30"/>
    <w:link w:val="8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7">
    <w:name w:val="3GPP Normal Text Char"/>
    <w:link w:val="8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88">
    <w:name w:val="Body Text Char"/>
    <w:basedOn w:val="45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0">
    <w:name w:val="Heading 3 Char"/>
    <w:basedOn w:val="45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91">
    <w:name w:val="Char"/>
    <w:basedOn w:val="92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RBI5PAMIO524-1616901215-48153</_dlc_DocId>
    <_dlc_DocIdUrl xmlns="71c5aaf6-e6ce-465b-b873-5148d2a4c105">
      <Url>https://nokia.sharepoint.com/sites/gxp/_layouts/15/DocIdRedir.aspx?ID=RBI5PAMIO524-1616901215-48153</Url>
      <Description>RBI5PAMIO524-1616901215-48153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FBD31-2D19-4841-BD92-B1DFD0C5EE11}">
  <ds:schemaRefs/>
</ds:datastoreItem>
</file>

<file path=customXml/itemProps2.xml><?xml version="1.0" encoding="utf-8"?>
<ds:datastoreItem xmlns:ds="http://schemas.openxmlformats.org/officeDocument/2006/customXml" ds:itemID="{D2065B25-2979-4E37-9B49-6D4DFDEA5E13}">
  <ds:schemaRefs/>
</ds:datastoreItem>
</file>

<file path=customXml/itemProps3.xml><?xml version="1.0" encoding="utf-8"?>
<ds:datastoreItem xmlns:ds="http://schemas.openxmlformats.org/officeDocument/2006/customXml" ds:itemID="{EBC2D706-0143-4E67-89EB-D61D1F5D29C4}">
  <ds:schemaRefs/>
</ds:datastoreItem>
</file>

<file path=customXml/itemProps4.xml><?xml version="1.0" encoding="utf-8"?>
<ds:datastoreItem xmlns:ds="http://schemas.openxmlformats.org/officeDocument/2006/customXml" ds:itemID="{614497E7-F22C-44DF-9BD2-AEF288DB5D16}">
  <ds:schemaRefs/>
</ds:datastoreItem>
</file>

<file path=customXml/itemProps5.xml><?xml version="1.0" encoding="utf-8"?>
<ds:datastoreItem xmlns:ds="http://schemas.openxmlformats.org/officeDocument/2006/customXml" ds:itemID="{5E0030DB-5F01-4461-9DC9-B8029DC62685}">
  <ds:schemaRefs/>
</ds:datastoreItem>
</file>

<file path=customXml/itemProps6.xml><?xml version="1.0" encoding="utf-8"?>
<ds:datastoreItem xmlns:ds="http://schemas.openxmlformats.org/officeDocument/2006/customXml" ds:itemID="{A5AA54AC-FA39-4AEE-B55A-1FA501849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770</Words>
  <Characters>3991</Characters>
  <Lines>20</Lines>
  <Paragraphs>5</Paragraphs>
  <TotalTime>0</TotalTime>
  <ScaleCrop>false</ScaleCrop>
  <LinksUpToDate>false</LinksUpToDate>
  <CharactersWithSpaces>4673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2025-04-20T23:16:00Z</dcterms:created>
  <dc:creator>Michael Sanders, John M Meredith</dc:creator>
  <cp:lastModifiedBy>ZTE, Fei Xue</cp:lastModifiedBy>
  <cp:lastPrinted>2411-12-31T23:00:00Z</cp:lastPrinted>
  <dcterms:modified xsi:type="dcterms:W3CDTF">2025-05-23T09:07:52Z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a45a9304-e1f9-4022-a899-c4b4282c057e</vt:lpwstr>
  </property>
  <property fmtid="{D5CDD505-2E9C-101B-9397-08002B2CF9AE}" pid="23" name="MediaServiceImageTags">
    <vt:lpwstr/>
  </property>
  <property fmtid="{D5CDD505-2E9C-101B-9397-08002B2CF9AE}" pid="24" name="KSOProductBuildVer">
    <vt:lpwstr>2052-12.1.0.21171</vt:lpwstr>
  </property>
  <property fmtid="{D5CDD505-2E9C-101B-9397-08002B2CF9AE}" pid="25" name="ICV">
    <vt:lpwstr>F14F8AE35EE44486B8D57D55F5C95940_13</vt:lpwstr>
  </property>
  <property fmtid="{D5CDD505-2E9C-101B-9397-08002B2CF9AE}" pid="26" name="KSOTemplateDocerSaveRecord">
    <vt:lpwstr>eyJoZGlkIjoiNTA2MDIzMjk0NzI5MmEzNWQ4YmNjZGZiMjgzNzc2MDMifQ==</vt:lpwstr>
  </property>
</Properties>
</file>